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17CC" w14:textId="1E38E501" w:rsidR="00EF467E" w:rsidRDefault="00890804" w:rsidP="00EB55A7">
      <w:pPr>
        <w:spacing w:after="0"/>
        <w:jc w:val="center"/>
        <w:rPr>
          <w:rFonts w:ascii="Times New Roman" w:hAnsi="Times New Roman" w:cs="Times New Roman"/>
          <w:sz w:val="24"/>
          <w:szCs w:val="24"/>
          <w:u w:val="single"/>
        </w:rPr>
      </w:pPr>
      <w:r w:rsidRPr="00890804">
        <w:rPr>
          <w:rFonts w:ascii="Times New Roman" w:hAnsi="Times New Roman" w:cs="Times New Roman"/>
          <w:sz w:val="24"/>
          <w:szCs w:val="24"/>
          <w:u w:val="single"/>
        </w:rPr>
        <w:t>ANTI-HARASSMENT POLICY</w:t>
      </w:r>
    </w:p>
    <w:p w14:paraId="6E8B431C" w14:textId="77777777" w:rsidR="00EB55A7" w:rsidRDefault="00890804" w:rsidP="00621896">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176FD92C" w14:textId="6F9A815B" w:rsidR="00890804" w:rsidRDefault="00EB55A7" w:rsidP="0062189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90804">
        <w:rPr>
          <w:rFonts w:ascii="Times New Roman" w:hAnsi="Times New Roman" w:cs="Times New Roman"/>
          <w:sz w:val="24"/>
          <w:szCs w:val="24"/>
        </w:rPr>
        <w:t>The ___________ County Road Commission is committed to providing a work environment that maintains employee equality, dignity and respect. In keeping with this policy, the ____________ County Road Commission strictly prohibits discriminatory practices, including harassment, sexual or otherwise. Any unlawful harassment, whether verbal, physical, or environmental, is unacceptable</w:t>
      </w:r>
      <w:r w:rsidR="00C81D10">
        <w:rPr>
          <w:rFonts w:ascii="Times New Roman" w:hAnsi="Times New Roman" w:cs="Times New Roman"/>
          <w:sz w:val="24"/>
          <w:szCs w:val="24"/>
        </w:rPr>
        <w:t xml:space="preserve"> and will not be tolerated. It is the responsibility of all employees of the Road Commission to nurture and maintain work environments in which employees, citizens, labor representatives, and vendors are valued, welcomed, and treated with respect.</w:t>
      </w:r>
    </w:p>
    <w:p w14:paraId="731239CB" w14:textId="389C30E7" w:rsidR="00C81D10" w:rsidRDefault="00C81D10" w:rsidP="0062189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C2CCF">
        <w:rPr>
          <w:rFonts w:ascii="Times New Roman" w:hAnsi="Times New Roman" w:cs="Times New Roman"/>
          <w:sz w:val="24"/>
          <w:szCs w:val="24"/>
        </w:rPr>
        <w:t>Harassment of or discrimination against Road Commission employees based on race, color, religion, national origin, age, sex (including gender identity, sexual orientation, and pregnancy), height, weight, marital status, genetic information, or disability is prohibited. The _____________ County Road Commission resolves to provide:</w:t>
      </w:r>
    </w:p>
    <w:p w14:paraId="5B0CEB21" w14:textId="39829982" w:rsidR="003C2CCF" w:rsidRDefault="00591D19" w:rsidP="00621896">
      <w:pPr>
        <w:pStyle w:val="ListParagraph"/>
        <w:numPr>
          <w:ilvl w:val="0"/>
          <w:numId w:val="2"/>
        </w:numPr>
        <w:spacing w:line="240" w:lineRule="auto"/>
        <w:jc w:val="both"/>
        <w:rPr>
          <w:rFonts w:ascii="Times New Roman" w:hAnsi="Times New Roman" w:cs="Times New Roman"/>
          <w:sz w:val="24"/>
          <w:szCs w:val="24"/>
        </w:rPr>
      </w:pPr>
      <w:r w:rsidRPr="00591D19">
        <w:rPr>
          <w:rFonts w:ascii="Times New Roman" w:hAnsi="Times New Roman" w:cs="Times New Roman"/>
          <w:sz w:val="24"/>
          <w:szCs w:val="24"/>
        </w:rPr>
        <w:t>A workplace free from discrimination based on an individual’s race, color, religion, national origin, age, sex (including gender identity, sexual orientation, and pregnancy), height, weight, marital status, genetic information, or disability, and the provision of public services on the same basis.</w:t>
      </w:r>
    </w:p>
    <w:p w14:paraId="6247F11B" w14:textId="77777777" w:rsidR="00591D19" w:rsidRDefault="00591D19" w:rsidP="00621896">
      <w:pPr>
        <w:pStyle w:val="ListParagraph"/>
        <w:spacing w:line="240" w:lineRule="auto"/>
        <w:jc w:val="both"/>
        <w:rPr>
          <w:rFonts w:ascii="Times New Roman" w:hAnsi="Times New Roman" w:cs="Times New Roman"/>
          <w:sz w:val="24"/>
          <w:szCs w:val="24"/>
        </w:rPr>
      </w:pPr>
    </w:p>
    <w:p w14:paraId="7C34465D" w14:textId="7CF993B0" w:rsidR="00591D19" w:rsidRDefault="00591D19" w:rsidP="0062189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 workplace free from harassment and hostility due to race, color, religion, national origin, age, sex (including gender identity, sexual orientation, and pregnancy), height, weight, marital status, genetic information, or disability.</w:t>
      </w:r>
    </w:p>
    <w:p w14:paraId="0DA3C2F2" w14:textId="77777777" w:rsidR="00591D19" w:rsidRDefault="00591D19" w:rsidP="00621896">
      <w:pPr>
        <w:pStyle w:val="ListParagraph"/>
        <w:spacing w:line="240" w:lineRule="auto"/>
        <w:jc w:val="both"/>
        <w:rPr>
          <w:rFonts w:ascii="Times New Roman" w:hAnsi="Times New Roman" w:cs="Times New Roman"/>
          <w:sz w:val="24"/>
          <w:szCs w:val="24"/>
        </w:rPr>
      </w:pPr>
    </w:p>
    <w:p w14:paraId="6EDB91D5" w14:textId="687A8BF8" w:rsidR="00591D19" w:rsidRDefault="00591D19" w:rsidP="0062189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Equal employment opportunities in all phases of employment through recruitment, retention, and advancement of diverse qualified people, and utilization of job-related criteria in making employment decisions.</w:t>
      </w:r>
    </w:p>
    <w:p w14:paraId="5885DF38" w14:textId="76049415" w:rsidR="00591D19" w:rsidRDefault="00591D19" w:rsidP="00621896">
      <w:pPr>
        <w:pStyle w:val="ListParagraph"/>
        <w:spacing w:line="240" w:lineRule="auto"/>
        <w:ind w:left="0"/>
        <w:jc w:val="both"/>
        <w:rPr>
          <w:rFonts w:ascii="Times New Roman" w:hAnsi="Times New Roman" w:cs="Times New Roman"/>
          <w:sz w:val="24"/>
          <w:szCs w:val="24"/>
        </w:rPr>
      </w:pPr>
    </w:p>
    <w:p w14:paraId="74368B0E" w14:textId="2A5AE625" w:rsidR="00716218" w:rsidRDefault="00716218" w:rsidP="006218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Sexual harassment is illegal under federal and state laws. It is defined by the Equal Employment Opportunity Commission as any unwelcome sexual advance, request for sexual favors, or other verbal or physical conduct of a sexual nature when:</w:t>
      </w:r>
    </w:p>
    <w:p w14:paraId="7C3BD2AF" w14:textId="1E0E7B16" w:rsidR="00716218" w:rsidRDefault="00716218" w:rsidP="00621896">
      <w:pPr>
        <w:pStyle w:val="ListParagraph"/>
        <w:spacing w:line="240" w:lineRule="auto"/>
        <w:ind w:left="0"/>
        <w:jc w:val="both"/>
        <w:rPr>
          <w:rFonts w:ascii="Times New Roman" w:hAnsi="Times New Roman" w:cs="Times New Roman"/>
          <w:sz w:val="24"/>
          <w:szCs w:val="24"/>
        </w:rPr>
      </w:pPr>
    </w:p>
    <w:p w14:paraId="2C94CA0B" w14:textId="30581024" w:rsidR="00716218" w:rsidRDefault="00716218" w:rsidP="00621896">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Submission to the conduct is made either explicitly or implicitly a term or condition of an individual’s </w:t>
      </w:r>
      <w:proofErr w:type="gramStart"/>
      <w:r>
        <w:rPr>
          <w:rFonts w:ascii="Times New Roman" w:hAnsi="Times New Roman" w:cs="Times New Roman"/>
          <w:sz w:val="24"/>
          <w:szCs w:val="24"/>
        </w:rPr>
        <w:t>employment;</w:t>
      </w:r>
      <w:proofErr w:type="gramEnd"/>
    </w:p>
    <w:p w14:paraId="3D6FF0F2" w14:textId="77777777" w:rsidR="00716218" w:rsidRDefault="00716218" w:rsidP="00621896">
      <w:pPr>
        <w:pStyle w:val="ListParagraph"/>
        <w:spacing w:line="240" w:lineRule="auto"/>
        <w:ind w:left="1080"/>
        <w:jc w:val="both"/>
        <w:rPr>
          <w:rFonts w:ascii="Times New Roman" w:hAnsi="Times New Roman" w:cs="Times New Roman"/>
          <w:sz w:val="24"/>
          <w:szCs w:val="24"/>
        </w:rPr>
      </w:pPr>
    </w:p>
    <w:p w14:paraId="6C38A5CB" w14:textId="0A7B52C7" w:rsidR="00716218" w:rsidRDefault="00716218" w:rsidP="00621896">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Submission or rejection of such conduct by an individual is used as the basis for employment decisions affecting the individual; or,</w:t>
      </w:r>
    </w:p>
    <w:p w14:paraId="38234E1F" w14:textId="77777777" w:rsidR="00716218" w:rsidRDefault="00716218" w:rsidP="00621896">
      <w:pPr>
        <w:pStyle w:val="ListParagraph"/>
        <w:spacing w:line="240" w:lineRule="auto"/>
        <w:ind w:left="1080"/>
        <w:jc w:val="both"/>
        <w:rPr>
          <w:rFonts w:ascii="Times New Roman" w:hAnsi="Times New Roman" w:cs="Times New Roman"/>
          <w:sz w:val="24"/>
          <w:szCs w:val="24"/>
        </w:rPr>
      </w:pPr>
    </w:p>
    <w:p w14:paraId="162AF92B" w14:textId="569AA742" w:rsidR="00716218" w:rsidRDefault="00716218" w:rsidP="00621896">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The conduct has the purpose or effect of substantially interfering with the individual’s performance or of creating an intimidating, hostile or offensive working environment.</w:t>
      </w:r>
    </w:p>
    <w:p w14:paraId="060F67C5" w14:textId="37F68A5E" w:rsidR="00716218" w:rsidRDefault="00716218" w:rsidP="00621896">
      <w:pPr>
        <w:pStyle w:val="ListParagraph"/>
        <w:spacing w:line="240" w:lineRule="auto"/>
        <w:ind w:left="0"/>
        <w:jc w:val="both"/>
        <w:rPr>
          <w:rFonts w:ascii="Times New Roman" w:hAnsi="Times New Roman" w:cs="Times New Roman"/>
          <w:sz w:val="24"/>
          <w:szCs w:val="24"/>
        </w:rPr>
      </w:pPr>
    </w:p>
    <w:p w14:paraId="0827040E" w14:textId="005A5114" w:rsidR="00716218" w:rsidRDefault="0020206D" w:rsidP="006218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16218">
        <w:rPr>
          <w:rFonts w:ascii="Times New Roman" w:hAnsi="Times New Roman" w:cs="Times New Roman"/>
          <w:sz w:val="24"/>
          <w:szCs w:val="24"/>
        </w:rPr>
        <w:t xml:space="preserve">Harassment </w:t>
      </w:r>
      <w:proofErr w:type="gramStart"/>
      <w:r w:rsidR="00716218">
        <w:rPr>
          <w:rFonts w:ascii="Times New Roman" w:hAnsi="Times New Roman" w:cs="Times New Roman"/>
          <w:sz w:val="24"/>
          <w:szCs w:val="24"/>
        </w:rPr>
        <w:t>on the basis of</w:t>
      </w:r>
      <w:proofErr w:type="gramEnd"/>
      <w:r w:rsidR="00716218">
        <w:rPr>
          <w:rFonts w:ascii="Times New Roman" w:hAnsi="Times New Roman" w:cs="Times New Roman"/>
          <w:sz w:val="24"/>
          <w:szCs w:val="24"/>
        </w:rPr>
        <w:t xml:space="preserve"> religion, race, color, national origin, age, sex (including gender identity, sexual orientation, and pregnancy), height, weight, marital status, genetic information, or disability is</w:t>
      </w:r>
      <w:r w:rsidR="002F17AE">
        <w:rPr>
          <w:rFonts w:ascii="Times New Roman" w:hAnsi="Times New Roman" w:cs="Times New Roman"/>
          <w:sz w:val="24"/>
          <w:szCs w:val="24"/>
        </w:rPr>
        <w:t xml:space="preserve"> illegal under federal and/or state laws. Such harassment is defined as unwelcome conduct or communication </w:t>
      </w:r>
      <w:proofErr w:type="gramStart"/>
      <w:r w:rsidR="002F17AE">
        <w:rPr>
          <w:rFonts w:ascii="Times New Roman" w:hAnsi="Times New Roman" w:cs="Times New Roman"/>
          <w:sz w:val="24"/>
          <w:szCs w:val="24"/>
        </w:rPr>
        <w:t>on the basis of</w:t>
      </w:r>
      <w:proofErr w:type="gramEnd"/>
      <w:r w:rsidR="002F17AE">
        <w:rPr>
          <w:rFonts w:ascii="Times New Roman" w:hAnsi="Times New Roman" w:cs="Times New Roman"/>
          <w:sz w:val="24"/>
          <w:szCs w:val="24"/>
        </w:rPr>
        <w:t xml:space="preserve"> a protected category when the conduct or communication has the purpose or effect of substantially interfering with an employee’s work performance or of creating an intimidating, hostile or offensive working environment.</w:t>
      </w:r>
    </w:p>
    <w:p w14:paraId="0272E49B" w14:textId="0CB8CE60" w:rsidR="002F17AE" w:rsidRDefault="002F17AE" w:rsidP="00621896">
      <w:pPr>
        <w:pStyle w:val="ListParagraph"/>
        <w:spacing w:line="240" w:lineRule="auto"/>
        <w:ind w:left="0"/>
        <w:jc w:val="both"/>
        <w:rPr>
          <w:rFonts w:ascii="Times New Roman" w:hAnsi="Times New Roman" w:cs="Times New Roman"/>
          <w:sz w:val="24"/>
          <w:szCs w:val="24"/>
        </w:rPr>
      </w:pPr>
    </w:p>
    <w:p w14:paraId="28D1F7F8" w14:textId="161515B2" w:rsidR="002F17AE" w:rsidRDefault="002F17AE" w:rsidP="006218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Violations of this policy shall subject the offending employee to disciplinary measures, up to and including discharge.</w:t>
      </w:r>
    </w:p>
    <w:p w14:paraId="41EE1479" w14:textId="65943262" w:rsidR="002F17AE" w:rsidRDefault="002F17AE" w:rsidP="00621896">
      <w:pPr>
        <w:pStyle w:val="ListParagraph"/>
        <w:spacing w:line="240" w:lineRule="auto"/>
        <w:ind w:left="0"/>
        <w:jc w:val="both"/>
        <w:rPr>
          <w:rFonts w:ascii="Times New Roman" w:hAnsi="Times New Roman" w:cs="Times New Roman"/>
          <w:sz w:val="24"/>
          <w:szCs w:val="24"/>
        </w:rPr>
      </w:pPr>
    </w:p>
    <w:p w14:paraId="015DBDEF" w14:textId="6432710D" w:rsidR="002F17AE" w:rsidRDefault="002F17AE" w:rsidP="006218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_______________ County Road Commission management is responsible for addressing all reports of discrimination, including racial and gender harassment. Any employee who has a complaint must bring the problem to the attention of responsible </w:t>
      </w:r>
      <w:r w:rsidR="00560C08">
        <w:rPr>
          <w:rFonts w:ascii="Times New Roman" w:hAnsi="Times New Roman" w:cs="Times New Roman"/>
          <w:sz w:val="24"/>
          <w:szCs w:val="24"/>
        </w:rPr>
        <w:t xml:space="preserve">Road </w:t>
      </w:r>
      <w:r>
        <w:rPr>
          <w:rFonts w:ascii="Times New Roman" w:hAnsi="Times New Roman" w:cs="Times New Roman"/>
          <w:sz w:val="24"/>
          <w:szCs w:val="24"/>
        </w:rPr>
        <w:t>Commission officials. Employees may bring their complaint to the Managing Director</w:t>
      </w:r>
      <w:r w:rsidR="00560C08">
        <w:rPr>
          <w:rFonts w:ascii="Times New Roman" w:hAnsi="Times New Roman" w:cs="Times New Roman"/>
          <w:sz w:val="24"/>
          <w:szCs w:val="24"/>
        </w:rPr>
        <w:t>. If the complaint is about the Managing Director, the employee</w:t>
      </w:r>
      <w:r w:rsidR="00DE3F6E">
        <w:rPr>
          <w:rFonts w:ascii="Times New Roman" w:hAnsi="Times New Roman" w:cs="Times New Roman"/>
          <w:sz w:val="24"/>
          <w:szCs w:val="24"/>
        </w:rPr>
        <w:t xml:space="preserve"> shall register his/her complaint with the Road Commission Board</w:t>
      </w:r>
      <w:r w:rsidR="00560C08">
        <w:rPr>
          <w:rFonts w:ascii="Times New Roman" w:hAnsi="Times New Roman" w:cs="Times New Roman"/>
          <w:sz w:val="24"/>
          <w:szCs w:val="24"/>
        </w:rPr>
        <w:t xml:space="preserve"> Chair.</w:t>
      </w:r>
      <w:r w:rsidR="00DE3F6E">
        <w:rPr>
          <w:rFonts w:ascii="Times New Roman" w:hAnsi="Times New Roman" w:cs="Times New Roman"/>
          <w:sz w:val="24"/>
          <w:szCs w:val="24"/>
        </w:rPr>
        <w:t xml:space="preserve"> The Road Commission shall designate appropriate personnel to investigate the complaint.</w:t>
      </w:r>
    </w:p>
    <w:p w14:paraId="3F4D1FF1" w14:textId="0CCF3380" w:rsidR="00560C08" w:rsidRDefault="00560C08" w:rsidP="00621896">
      <w:pPr>
        <w:pStyle w:val="ListParagraph"/>
        <w:spacing w:line="240" w:lineRule="auto"/>
        <w:ind w:left="0"/>
        <w:jc w:val="both"/>
        <w:rPr>
          <w:rFonts w:ascii="Times New Roman" w:hAnsi="Times New Roman" w:cs="Times New Roman"/>
          <w:sz w:val="24"/>
          <w:szCs w:val="24"/>
        </w:rPr>
      </w:pPr>
    </w:p>
    <w:p w14:paraId="03F76BE7" w14:textId="483ABD8D" w:rsidR="00560C08" w:rsidRDefault="00560C08" w:rsidP="006218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The success of this policy will be dependent upon communications between an employee, his or her co-employees and those charged with enforcing the policy. The Road Commission cannot respond or react to harassment conditions that are unknown to it and/or cannot be documented. Therefore, a significant responsibility</w:t>
      </w:r>
      <w:r w:rsidR="009C75E4">
        <w:rPr>
          <w:rFonts w:ascii="Times New Roman" w:hAnsi="Times New Roman" w:cs="Times New Roman"/>
          <w:sz w:val="24"/>
          <w:szCs w:val="24"/>
        </w:rPr>
        <w:t xml:space="preserve"> will be incumbent upon the employee who believes he or she has been harassed by another employee(s) to advise the offending employee and put him/her on notice of the offending behavior and that such activity must stop. Further, any employee who believes he or she has been harassed in violation of this policy should promptly report such harassment to Road Commission management for investigation.</w:t>
      </w:r>
    </w:p>
    <w:p w14:paraId="1086B021" w14:textId="1A1F96AA" w:rsidR="009C75E4" w:rsidRDefault="009C75E4" w:rsidP="00621896">
      <w:pPr>
        <w:pStyle w:val="ListParagraph"/>
        <w:spacing w:line="240" w:lineRule="auto"/>
        <w:ind w:left="0"/>
        <w:jc w:val="both"/>
        <w:rPr>
          <w:rFonts w:ascii="Times New Roman" w:hAnsi="Times New Roman" w:cs="Times New Roman"/>
          <w:sz w:val="24"/>
          <w:szCs w:val="24"/>
        </w:rPr>
      </w:pPr>
    </w:p>
    <w:p w14:paraId="48E3C5D5" w14:textId="6481B185" w:rsidR="009C75E4" w:rsidRDefault="009C75E4" w:rsidP="006218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Management is responsible to objectively investigate reports of any harassment by or between employees of the Road Commission. All harassment complaints should be reduced to writing and include all appropriate information in order to facilitate investigation of the complaint. Specifically, the complaint should contain:</w:t>
      </w:r>
    </w:p>
    <w:p w14:paraId="5E842929" w14:textId="0F2BEEAD" w:rsidR="009C75E4" w:rsidRDefault="009C75E4" w:rsidP="00621896">
      <w:pPr>
        <w:pStyle w:val="ListParagraph"/>
        <w:spacing w:line="240" w:lineRule="auto"/>
        <w:ind w:left="0"/>
        <w:jc w:val="both"/>
        <w:rPr>
          <w:rFonts w:ascii="Times New Roman" w:hAnsi="Times New Roman" w:cs="Times New Roman"/>
          <w:sz w:val="24"/>
          <w:szCs w:val="24"/>
        </w:rPr>
      </w:pPr>
    </w:p>
    <w:p w14:paraId="23702217" w14:textId="1A326155" w:rsidR="009C75E4" w:rsidRDefault="009C75E4" w:rsidP="00621896">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name and address of the person </w:t>
      </w:r>
      <w:proofErr w:type="gramStart"/>
      <w:r>
        <w:rPr>
          <w:rFonts w:ascii="Times New Roman" w:hAnsi="Times New Roman" w:cs="Times New Roman"/>
          <w:sz w:val="24"/>
          <w:szCs w:val="24"/>
        </w:rPr>
        <w:t>filing;</w:t>
      </w:r>
      <w:proofErr w:type="gramEnd"/>
    </w:p>
    <w:p w14:paraId="19CCA69D" w14:textId="77777777" w:rsidR="009C75E4" w:rsidRDefault="009C75E4" w:rsidP="00621896">
      <w:pPr>
        <w:pStyle w:val="ListParagraph"/>
        <w:spacing w:line="240" w:lineRule="auto"/>
        <w:jc w:val="both"/>
        <w:rPr>
          <w:rFonts w:ascii="Times New Roman" w:hAnsi="Times New Roman" w:cs="Times New Roman"/>
          <w:sz w:val="24"/>
          <w:szCs w:val="24"/>
        </w:rPr>
      </w:pPr>
    </w:p>
    <w:p w14:paraId="377B60A7" w14:textId="5B20995E" w:rsidR="009C75E4" w:rsidRDefault="009C75E4" w:rsidP="00621896">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The full name and address (if known) of the person against whom the complaint is being made; and,</w:t>
      </w:r>
    </w:p>
    <w:p w14:paraId="0CA89E2B" w14:textId="77777777" w:rsidR="009C75E4" w:rsidRDefault="009C75E4" w:rsidP="00621896">
      <w:pPr>
        <w:pStyle w:val="ListParagraph"/>
        <w:spacing w:line="240" w:lineRule="auto"/>
        <w:jc w:val="both"/>
        <w:rPr>
          <w:rFonts w:ascii="Times New Roman" w:hAnsi="Times New Roman" w:cs="Times New Roman"/>
          <w:sz w:val="24"/>
          <w:szCs w:val="24"/>
        </w:rPr>
      </w:pPr>
    </w:p>
    <w:p w14:paraId="32ED4052" w14:textId="6CE01F65" w:rsidR="009C75E4" w:rsidRDefault="009C75E4" w:rsidP="00621896">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A short summary of the allegedly harassing action or conduct.</w:t>
      </w:r>
    </w:p>
    <w:p w14:paraId="6D215B7A" w14:textId="735CE1FA" w:rsidR="009C75E4" w:rsidRDefault="009C75E4" w:rsidP="00621896">
      <w:pPr>
        <w:pStyle w:val="ListParagraph"/>
        <w:spacing w:line="240" w:lineRule="auto"/>
        <w:ind w:left="0"/>
        <w:jc w:val="both"/>
        <w:rPr>
          <w:rFonts w:ascii="Times New Roman" w:hAnsi="Times New Roman" w:cs="Times New Roman"/>
          <w:sz w:val="24"/>
          <w:szCs w:val="24"/>
        </w:rPr>
      </w:pPr>
    </w:p>
    <w:p w14:paraId="4D561AC5" w14:textId="0703CD17" w:rsidR="00DB1DE8" w:rsidRDefault="00DB1DE8" w:rsidP="006218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recipient of the complaint and/or appropriate designee shall conduct an independent investigation and evaluation of the validity of the complaint. Investigations and evaluations shall be completed in a timely fashion. Anonymous complaints will not be pursued. </w:t>
      </w:r>
      <w:r w:rsidR="008042B6">
        <w:rPr>
          <w:rFonts w:ascii="Times New Roman" w:hAnsi="Times New Roman" w:cs="Times New Roman"/>
          <w:sz w:val="24"/>
          <w:szCs w:val="24"/>
        </w:rPr>
        <w:t>C</w:t>
      </w:r>
      <w:r>
        <w:rPr>
          <w:rFonts w:ascii="Times New Roman" w:hAnsi="Times New Roman" w:cs="Times New Roman"/>
          <w:sz w:val="24"/>
          <w:szCs w:val="24"/>
        </w:rPr>
        <w:t>omplaints will be resolved in the best interests of both the complainant and the Road Commission.</w:t>
      </w:r>
    </w:p>
    <w:p w14:paraId="22730FC5" w14:textId="3330CE6F" w:rsidR="00DB1DE8" w:rsidRDefault="00DB1DE8" w:rsidP="00621896">
      <w:pPr>
        <w:pStyle w:val="ListParagraph"/>
        <w:spacing w:line="240" w:lineRule="auto"/>
        <w:ind w:left="0"/>
        <w:jc w:val="both"/>
        <w:rPr>
          <w:rFonts w:ascii="Times New Roman" w:hAnsi="Times New Roman" w:cs="Times New Roman"/>
          <w:sz w:val="24"/>
          <w:szCs w:val="24"/>
        </w:rPr>
      </w:pPr>
    </w:p>
    <w:p w14:paraId="3D265F84" w14:textId="37264323" w:rsidR="00C81D10" w:rsidRPr="00890804" w:rsidRDefault="00DB1DE8" w:rsidP="00B97BC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Road Commission will take appropriate corrective action, including disciplinary measures, to remedy all violations of this policy. There will be no discrimination or retaliation against any employee because the employee has filed a complaint, testified, assisted, or participated in an investigation under this policy. </w:t>
      </w:r>
      <w:r w:rsidR="0086493D">
        <w:rPr>
          <w:rFonts w:ascii="Times New Roman" w:hAnsi="Times New Roman" w:cs="Times New Roman"/>
          <w:sz w:val="24"/>
          <w:szCs w:val="24"/>
        </w:rPr>
        <w:t xml:space="preserve">If both a harassment complaint and a union grievance are filed by an employee concerning the same </w:t>
      </w:r>
      <w:r w:rsidR="008A6C4A">
        <w:rPr>
          <w:rFonts w:ascii="Times New Roman" w:hAnsi="Times New Roman" w:cs="Times New Roman"/>
          <w:sz w:val="24"/>
          <w:szCs w:val="24"/>
        </w:rPr>
        <w:t>alleged discriminatory conduct,</w:t>
      </w:r>
      <w:r w:rsidR="0086493D">
        <w:rPr>
          <w:rFonts w:ascii="Times New Roman" w:hAnsi="Times New Roman" w:cs="Times New Roman"/>
          <w:sz w:val="24"/>
          <w:szCs w:val="24"/>
        </w:rPr>
        <w:t xml:space="preserve"> the grievance procedure contained in the Collective Bargaining Agreement will be utilized to resolve that </w:t>
      </w:r>
      <w:r w:rsidR="00D16044">
        <w:rPr>
          <w:rFonts w:ascii="Times New Roman" w:hAnsi="Times New Roman" w:cs="Times New Roman"/>
          <w:sz w:val="24"/>
          <w:szCs w:val="24"/>
        </w:rPr>
        <w:t>complaint</w:t>
      </w:r>
      <w:r w:rsidR="0086493D">
        <w:rPr>
          <w:rFonts w:ascii="Times New Roman" w:hAnsi="Times New Roman" w:cs="Times New Roman"/>
          <w:sz w:val="24"/>
          <w:szCs w:val="24"/>
        </w:rPr>
        <w:t xml:space="preserve">. </w:t>
      </w:r>
      <w:r>
        <w:rPr>
          <w:rFonts w:ascii="Times New Roman" w:hAnsi="Times New Roman" w:cs="Times New Roman"/>
          <w:sz w:val="24"/>
          <w:szCs w:val="24"/>
        </w:rPr>
        <w:t>This policy does not preclude any employee from filing a complaint with an appropriate outside agency.</w:t>
      </w:r>
      <w:r w:rsidR="0086493D">
        <w:rPr>
          <w:rFonts w:ascii="Times New Roman" w:hAnsi="Times New Roman" w:cs="Times New Roman"/>
          <w:sz w:val="24"/>
          <w:szCs w:val="24"/>
        </w:rPr>
        <w:t xml:space="preserve"> </w:t>
      </w:r>
    </w:p>
    <w:sectPr w:rsidR="00C81D10" w:rsidRPr="00890804" w:rsidSect="004F02A8">
      <w:footerReference w:type="default" r:id="rId10"/>
      <w:pgSz w:w="12240" w:h="15840"/>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1BA0" w14:textId="77777777" w:rsidR="005111F8" w:rsidRDefault="005111F8" w:rsidP="00621896">
      <w:pPr>
        <w:spacing w:after="0" w:line="240" w:lineRule="auto"/>
      </w:pPr>
      <w:r>
        <w:separator/>
      </w:r>
    </w:p>
  </w:endnote>
  <w:endnote w:type="continuationSeparator" w:id="0">
    <w:p w14:paraId="42EB2891" w14:textId="77777777" w:rsidR="005111F8" w:rsidRDefault="005111F8" w:rsidP="0062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2575" w14:textId="183051CB" w:rsidR="00621896" w:rsidRDefault="004F02A8">
    <w:pPr>
      <w:pStyle w:val="Foote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XI-</w:t>
    </w:r>
    <w:r w:rsidRPr="004F02A8">
      <w:rPr>
        <w:rFonts w:ascii="Times New Roman" w:hAnsi="Times New Roman" w:cs="Times New Roman"/>
        <w:sz w:val="20"/>
        <w:szCs w:val="20"/>
      </w:rPr>
      <w:fldChar w:fldCharType="begin"/>
    </w:r>
    <w:r w:rsidRPr="004F02A8">
      <w:rPr>
        <w:rFonts w:ascii="Times New Roman" w:hAnsi="Times New Roman" w:cs="Times New Roman"/>
        <w:sz w:val="20"/>
        <w:szCs w:val="20"/>
      </w:rPr>
      <w:instrText xml:space="preserve"> PAGE   \* MERGEFORMAT </w:instrText>
    </w:r>
    <w:r w:rsidRPr="004F02A8">
      <w:rPr>
        <w:rFonts w:ascii="Times New Roman" w:hAnsi="Times New Roman" w:cs="Times New Roman"/>
        <w:sz w:val="20"/>
        <w:szCs w:val="20"/>
      </w:rPr>
      <w:fldChar w:fldCharType="separate"/>
    </w:r>
    <w:r w:rsidRPr="004F02A8">
      <w:rPr>
        <w:rFonts w:ascii="Times New Roman" w:hAnsi="Times New Roman" w:cs="Times New Roman"/>
        <w:noProof/>
        <w:sz w:val="20"/>
        <w:szCs w:val="20"/>
      </w:rPr>
      <w:t>1</w:t>
    </w:r>
    <w:r w:rsidRPr="004F02A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9CC7" w14:textId="77777777" w:rsidR="005111F8" w:rsidRDefault="005111F8" w:rsidP="00621896">
      <w:pPr>
        <w:spacing w:after="0" w:line="240" w:lineRule="auto"/>
      </w:pPr>
      <w:r>
        <w:separator/>
      </w:r>
    </w:p>
  </w:footnote>
  <w:footnote w:type="continuationSeparator" w:id="0">
    <w:p w14:paraId="65BCE131" w14:textId="77777777" w:rsidR="005111F8" w:rsidRDefault="005111F8" w:rsidP="00621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E81"/>
    <w:multiLevelType w:val="hybridMultilevel"/>
    <w:tmpl w:val="3A624098"/>
    <w:lvl w:ilvl="0" w:tplc="072CA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067C3"/>
    <w:multiLevelType w:val="hybridMultilevel"/>
    <w:tmpl w:val="07103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6694C"/>
    <w:multiLevelType w:val="hybridMultilevel"/>
    <w:tmpl w:val="9E665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66A79"/>
    <w:multiLevelType w:val="hybridMultilevel"/>
    <w:tmpl w:val="F95490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04920"/>
    <w:multiLevelType w:val="hybridMultilevel"/>
    <w:tmpl w:val="2B20C76C"/>
    <w:lvl w:ilvl="0" w:tplc="F29CC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3690398">
    <w:abstractNumId w:val="3"/>
  </w:num>
  <w:num w:numId="2" w16cid:durableId="963267531">
    <w:abstractNumId w:val="1"/>
  </w:num>
  <w:num w:numId="3" w16cid:durableId="136604925">
    <w:abstractNumId w:val="4"/>
  </w:num>
  <w:num w:numId="4" w16cid:durableId="1169366088">
    <w:abstractNumId w:val="0"/>
  </w:num>
  <w:num w:numId="5" w16cid:durableId="509413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04"/>
    <w:rsid w:val="00156B26"/>
    <w:rsid w:val="0020206D"/>
    <w:rsid w:val="002F17AE"/>
    <w:rsid w:val="00372420"/>
    <w:rsid w:val="003C2CCF"/>
    <w:rsid w:val="003F1AA9"/>
    <w:rsid w:val="004F02A8"/>
    <w:rsid w:val="005073B6"/>
    <w:rsid w:val="005111F8"/>
    <w:rsid w:val="00560C08"/>
    <w:rsid w:val="00591D19"/>
    <w:rsid w:val="0060387C"/>
    <w:rsid w:val="00621896"/>
    <w:rsid w:val="00716218"/>
    <w:rsid w:val="008042B6"/>
    <w:rsid w:val="0086493D"/>
    <w:rsid w:val="00890804"/>
    <w:rsid w:val="008A6C4A"/>
    <w:rsid w:val="009C75E4"/>
    <w:rsid w:val="00A3137B"/>
    <w:rsid w:val="00B97BCA"/>
    <w:rsid w:val="00C81D10"/>
    <w:rsid w:val="00C91C68"/>
    <w:rsid w:val="00D16044"/>
    <w:rsid w:val="00DA30C4"/>
    <w:rsid w:val="00DB1DE8"/>
    <w:rsid w:val="00DE3F6E"/>
    <w:rsid w:val="00E2313C"/>
    <w:rsid w:val="00EB55A7"/>
    <w:rsid w:val="00EF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442C"/>
  <w15:chartTrackingRefBased/>
  <w15:docId w15:val="{7FE9C340-6CFD-4DFE-8491-A4BEF0B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19"/>
    <w:pPr>
      <w:ind w:left="720"/>
      <w:contextualSpacing/>
    </w:pPr>
  </w:style>
  <w:style w:type="paragraph" w:styleId="Header">
    <w:name w:val="header"/>
    <w:basedOn w:val="Normal"/>
    <w:link w:val="HeaderChar"/>
    <w:uiPriority w:val="99"/>
    <w:unhideWhenUsed/>
    <w:rsid w:val="00621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96"/>
  </w:style>
  <w:style w:type="paragraph" w:styleId="Footer">
    <w:name w:val="footer"/>
    <w:basedOn w:val="Normal"/>
    <w:link w:val="FooterChar"/>
    <w:uiPriority w:val="99"/>
    <w:unhideWhenUsed/>
    <w:rsid w:val="00621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Props1.xml><?xml version="1.0" encoding="utf-8"?>
<ds:datastoreItem xmlns:ds="http://schemas.openxmlformats.org/officeDocument/2006/customXml" ds:itemID="{16ED36E8-1E38-40C1-83DE-84124EF6DE95}">
  <ds:schemaRefs>
    <ds:schemaRef ds:uri="http://schemas.microsoft.com/sharepoint/v3/contenttype/forms"/>
  </ds:schemaRefs>
</ds:datastoreItem>
</file>

<file path=customXml/itemProps2.xml><?xml version="1.0" encoding="utf-8"?>
<ds:datastoreItem xmlns:ds="http://schemas.openxmlformats.org/officeDocument/2006/customXml" ds:itemID="{883E1175-DA6D-4ED6-8B8F-7901847EB25B}"/>
</file>

<file path=customXml/itemProps3.xml><?xml version="1.0" encoding="utf-8"?>
<ds:datastoreItem xmlns:ds="http://schemas.openxmlformats.org/officeDocument/2006/customXml" ds:itemID="{CBBF1AB3-B311-4811-BF6F-495F76878CC2}">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5</cp:revision>
  <cp:lastPrinted>2022-01-14T21:08:00Z</cp:lastPrinted>
  <dcterms:created xsi:type="dcterms:W3CDTF">2023-02-07T18:22:00Z</dcterms:created>
  <dcterms:modified xsi:type="dcterms:W3CDTF">2023-03-09T16:08:00Z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