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17CC" w14:textId="79819080" w:rsidR="00EF467E" w:rsidRDefault="00890804" w:rsidP="00EB55A7">
      <w:pPr>
        <w:spacing w:after="0"/>
        <w:jc w:val="center"/>
        <w:rPr>
          <w:rFonts w:ascii="Times New Roman" w:hAnsi="Times New Roman" w:cs="Times New Roman"/>
          <w:sz w:val="24"/>
          <w:szCs w:val="24"/>
          <w:u w:val="single"/>
        </w:rPr>
      </w:pPr>
      <w:r w:rsidRPr="00890804">
        <w:rPr>
          <w:rFonts w:ascii="Times New Roman" w:hAnsi="Times New Roman" w:cs="Times New Roman"/>
          <w:sz w:val="24"/>
          <w:szCs w:val="24"/>
          <w:u w:val="single"/>
        </w:rPr>
        <w:t>POLICY</w:t>
      </w:r>
      <w:r w:rsidR="00AD7B79">
        <w:rPr>
          <w:rFonts w:ascii="Times New Roman" w:hAnsi="Times New Roman" w:cs="Times New Roman"/>
          <w:sz w:val="24"/>
          <w:szCs w:val="24"/>
          <w:u w:val="single"/>
        </w:rPr>
        <w:t xml:space="preserve"> FOR THE PROHIBITION OF</w:t>
      </w:r>
    </w:p>
    <w:p w14:paraId="7A9168BF" w14:textId="6EAC4558" w:rsidR="00AD7B79" w:rsidRDefault="00AD7B79" w:rsidP="00EB55A7">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UNLAWFUL RETALIATION IN THE WORKPLACE</w:t>
      </w:r>
    </w:p>
    <w:p w14:paraId="6E8B431C" w14:textId="77777777" w:rsidR="00EB55A7" w:rsidRDefault="00890804" w:rsidP="00621896">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176FD92C" w14:textId="2A8B6B2E" w:rsidR="00890804" w:rsidRDefault="00EB55A7" w:rsidP="0062189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90804">
        <w:rPr>
          <w:rFonts w:ascii="Times New Roman" w:hAnsi="Times New Roman" w:cs="Times New Roman"/>
          <w:sz w:val="24"/>
          <w:szCs w:val="24"/>
        </w:rPr>
        <w:t xml:space="preserve">The ___________ County Road Commission </w:t>
      </w:r>
      <w:r w:rsidR="00AA2793">
        <w:rPr>
          <w:rFonts w:ascii="Times New Roman" w:hAnsi="Times New Roman" w:cs="Times New Roman"/>
          <w:sz w:val="24"/>
          <w:szCs w:val="24"/>
        </w:rPr>
        <w:t>takes unlawful retaliation very seriously and is committed to a policy prohibiting</w:t>
      </w:r>
      <w:r w:rsidR="006612FD">
        <w:rPr>
          <w:rFonts w:ascii="Times New Roman" w:hAnsi="Times New Roman" w:cs="Times New Roman"/>
          <w:sz w:val="24"/>
          <w:szCs w:val="24"/>
        </w:rPr>
        <w:t xml:space="preserve"> its occurrence. </w:t>
      </w:r>
      <w:r w:rsidR="00F31E03">
        <w:rPr>
          <w:rFonts w:ascii="Times New Roman" w:hAnsi="Times New Roman" w:cs="Times New Roman"/>
          <w:sz w:val="24"/>
          <w:szCs w:val="24"/>
        </w:rPr>
        <w:t>Unlawful retaliation will not be tolerated. Any complaint of unlawful retaliation will result in an investigation and appropriate corrective action. Any employee found in violation of this policy will be subject to disciplinary action which may include termination.</w:t>
      </w:r>
    </w:p>
    <w:p w14:paraId="419B886C" w14:textId="16637641" w:rsidR="00F31E03" w:rsidRDefault="00F31E03" w:rsidP="00621896">
      <w:pPr>
        <w:spacing w:line="240" w:lineRule="auto"/>
        <w:jc w:val="both"/>
        <w:rPr>
          <w:rFonts w:ascii="Times New Roman" w:hAnsi="Times New Roman" w:cs="Times New Roman"/>
          <w:sz w:val="24"/>
          <w:szCs w:val="24"/>
        </w:rPr>
      </w:pPr>
      <w:r>
        <w:rPr>
          <w:rFonts w:ascii="Times New Roman" w:hAnsi="Times New Roman" w:cs="Times New Roman"/>
          <w:sz w:val="24"/>
          <w:szCs w:val="24"/>
        </w:rPr>
        <w:tab/>
        <w:t>It shall be a violation of this policy for any Road Commission employee</w:t>
      </w:r>
      <w:r w:rsidR="00870636">
        <w:rPr>
          <w:rFonts w:ascii="Times New Roman" w:hAnsi="Times New Roman" w:cs="Times New Roman"/>
          <w:sz w:val="24"/>
          <w:szCs w:val="24"/>
        </w:rPr>
        <w:t xml:space="preserve"> to ridicule, threaten, </w:t>
      </w:r>
      <w:proofErr w:type="gramStart"/>
      <w:r w:rsidR="00870636">
        <w:rPr>
          <w:rFonts w:ascii="Times New Roman" w:hAnsi="Times New Roman" w:cs="Times New Roman"/>
          <w:sz w:val="24"/>
          <w:szCs w:val="24"/>
        </w:rPr>
        <w:t>discipline</w:t>
      </w:r>
      <w:proofErr w:type="gramEnd"/>
      <w:r w:rsidR="00870636">
        <w:rPr>
          <w:rFonts w:ascii="Times New Roman" w:hAnsi="Times New Roman" w:cs="Times New Roman"/>
          <w:sz w:val="24"/>
          <w:szCs w:val="24"/>
        </w:rPr>
        <w:t xml:space="preserve"> or otherwise discriminate or retaliate against another Road Commission employee because that employee has:</w:t>
      </w:r>
    </w:p>
    <w:p w14:paraId="00BC48CD" w14:textId="73370FD9" w:rsidR="00870636" w:rsidRDefault="00870636" w:rsidP="0087063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Opposed a discriminatory practice by the Road Commission; or,</w:t>
      </w:r>
    </w:p>
    <w:p w14:paraId="2267E7DA" w14:textId="61C76DC4" w:rsidR="00870636" w:rsidRDefault="00870636" w:rsidP="0087063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Made a charge, filed a complaint, testified, assisted, or participated in an investigation, proceeding, or hearing with respect to a discriminatory practice by the Road Commission.</w:t>
      </w:r>
    </w:p>
    <w:p w14:paraId="3ACAF5EF" w14:textId="1749A3B9" w:rsidR="00D260E4" w:rsidRDefault="00D260E4" w:rsidP="00D260E4">
      <w:pPr>
        <w:pStyle w:val="ListParagraph"/>
        <w:spacing w:line="240" w:lineRule="auto"/>
        <w:ind w:left="0"/>
        <w:jc w:val="both"/>
        <w:rPr>
          <w:rFonts w:ascii="Times New Roman" w:hAnsi="Times New Roman" w:cs="Times New Roman"/>
          <w:sz w:val="24"/>
          <w:szCs w:val="24"/>
        </w:rPr>
      </w:pPr>
    </w:p>
    <w:p w14:paraId="7F1AB822" w14:textId="7DA37E9C" w:rsidR="00D260E4" w:rsidRDefault="00D260E4" w:rsidP="00D260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 discriminatory practice is one in which the employee alleges that the Road Commission has treated an employee differently from other similarly situated employees, and/or harassed an employee,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race, age, color, sex (including gender identity, sexual orientation, and pregnancy), religion, national origin, marital status, height, weight, genetic information, or disability.</w:t>
      </w:r>
    </w:p>
    <w:p w14:paraId="043D1785" w14:textId="624E66E7" w:rsidR="00D260E4" w:rsidRDefault="00D260E4" w:rsidP="00D260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4CE9830" w14:textId="535145B4" w:rsidR="00D260E4" w:rsidRDefault="00D260E4" w:rsidP="00D260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The Road Commission prohibits unlawful retaliation by the Road Commission, its supervisors, managers, and employees. Retaliatory conduct includes any conduct or communication which has the purpose or effect of substantially interfering with an individual’s job performance or creates an intimidating, hostile, or offensive working environment. The purpose of this policy is not, however, to insulate employees from warranted discipline. Any employee whose conduct legitimately warrants discipline will still be subject to such discipline, even if the employee tries to prevent same by making a complaint of discrimination.</w:t>
      </w:r>
    </w:p>
    <w:p w14:paraId="6FEBF5D6" w14:textId="4A42FEB7" w:rsidR="00881F31" w:rsidRDefault="00881F31" w:rsidP="00D260E4">
      <w:pPr>
        <w:pStyle w:val="ListParagraph"/>
        <w:spacing w:line="240" w:lineRule="auto"/>
        <w:ind w:left="0"/>
        <w:jc w:val="both"/>
        <w:rPr>
          <w:rFonts w:ascii="Times New Roman" w:hAnsi="Times New Roman" w:cs="Times New Roman"/>
          <w:sz w:val="24"/>
          <w:szCs w:val="24"/>
        </w:rPr>
      </w:pPr>
    </w:p>
    <w:p w14:paraId="07328295" w14:textId="72B93157" w:rsidR="00881F31" w:rsidRDefault="00881F31" w:rsidP="00D260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All employees should know, and are herewith placed on notice, that the Road Commission will not tolerate or permit unlawful retaliation to occur in the workplace. </w:t>
      </w:r>
      <w:r>
        <w:rPr>
          <w:rFonts w:ascii="Times New Roman" w:hAnsi="Times New Roman" w:cs="Times New Roman"/>
          <w:b/>
          <w:bCs/>
          <w:sz w:val="24"/>
          <w:szCs w:val="24"/>
        </w:rPr>
        <w:t>Employees who are found to be in violation of this policy will be considered to have violated a serious Road Commission policy and will be subject to a variety of disciplin</w:t>
      </w:r>
      <w:r w:rsidR="00E17EDC">
        <w:rPr>
          <w:rFonts w:ascii="Times New Roman" w:hAnsi="Times New Roman" w:cs="Times New Roman"/>
          <w:b/>
          <w:bCs/>
          <w:sz w:val="24"/>
          <w:szCs w:val="24"/>
        </w:rPr>
        <w:t>ary</w:t>
      </w:r>
      <w:r>
        <w:rPr>
          <w:rFonts w:ascii="Times New Roman" w:hAnsi="Times New Roman" w:cs="Times New Roman"/>
          <w:b/>
          <w:bCs/>
          <w:sz w:val="24"/>
          <w:szCs w:val="24"/>
        </w:rPr>
        <w:t xml:space="preserve"> measures up to and including discharge.</w:t>
      </w:r>
      <w:r>
        <w:rPr>
          <w:rFonts w:ascii="Times New Roman" w:hAnsi="Times New Roman" w:cs="Times New Roman"/>
          <w:sz w:val="24"/>
          <w:szCs w:val="24"/>
        </w:rPr>
        <w:t xml:space="preserve"> Under this policy, it is the Road Commission’s position that responsible personnel will take affirmative action or actions, as may be necessary and appropriate, to prevent unlawful retaliation from occurring in the workplace and to investigate all reported incidents in a fair, objective, impartial manner and within a reasonable time frame. In those instances where a violation of the policy is verified through investigation, action or actions will be taken to discipline those involved where appropriate and to prevent reoccurrence of the unlawful retaliation.</w:t>
      </w:r>
    </w:p>
    <w:p w14:paraId="537806BB" w14:textId="3EA7199D" w:rsidR="00881F31" w:rsidRDefault="00881F31" w:rsidP="00D260E4">
      <w:pPr>
        <w:pStyle w:val="ListParagraph"/>
        <w:spacing w:line="240" w:lineRule="auto"/>
        <w:ind w:left="0"/>
        <w:jc w:val="both"/>
        <w:rPr>
          <w:rFonts w:ascii="Times New Roman" w:hAnsi="Times New Roman" w:cs="Times New Roman"/>
          <w:sz w:val="24"/>
          <w:szCs w:val="24"/>
        </w:rPr>
      </w:pPr>
    </w:p>
    <w:p w14:paraId="48E3C5D5" w14:textId="121CB26A" w:rsidR="009C75E4" w:rsidRDefault="00C81D10" w:rsidP="00EF42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81F31">
        <w:rPr>
          <w:rFonts w:ascii="Times New Roman" w:hAnsi="Times New Roman" w:cs="Times New Roman"/>
          <w:sz w:val="24"/>
          <w:szCs w:val="24"/>
        </w:rPr>
        <w:t>Under the policy, the</w:t>
      </w:r>
      <w:r w:rsidR="002F17AE">
        <w:rPr>
          <w:rFonts w:ascii="Times New Roman" w:hAnsi="Times New Roman" w:cs="Times New Roman"/>
          <w:sz w:val="24"/>
          <w:szCs w:val="24"/>
        </w:rPr>
        <w:t xml:space="preserve"> Road Commission</w:t>
      </w:r>
      <w:r w:rsidR="00F17494">
        <w:rPr>
          <w:rFonts w:ascii="Times New Roman" w:hAnsi="Times New Roman" w:cs="Times New Roman"/>
          <w:sz w:val="24"/>
          <w:szCs w:val="24"/>
        </w:rPr>
        <w:t>’s</w:t>
      </w:r>
      <w:r w:rsidR="002F17AE">
        <w:rPr>
          <w:rFonts w:ascii="Times New Roman" w:hAnsi="Times New Roman" w:cs="Times New Roman"/>
          <w:sz w:val="24"/>
          <w:szCs w:val="24"/>
        </w:rPr>
        <w:t xml:space="preserve"> management is responsible </w:t>
      </w:r>
      <w:r w:rsidR="00F17494">
        <w:rPr>
          <w:rFonts w:ascii="Times New Roman" w:hAnsi="Times New Roman" w:cs="Times New Roman"/>
          <w:sz w:val="24"/>
          <w:szCs w:val="24"/>
        </w:rPr>
        <w:t>to objectively investigate</w:t>
      </w:r>
      <w:r w:rsidR="002F17AE">
        <w:rPr>
          <w:rFonts w:ascii="Times New Roman" w:hAnsi="Times New Roman" w:cs="Times New Roman"/>
          <w:sz w:val="24"/>
          <w:szCs w:val="24"/>
        </w:rPr>
        <w:t xml:space="preserve"> reports of </w:t>
      </w:r>
      <w:r w:rsidR="00F17494">
        <w:rPr>
          <w:rFonts w:ascii="Times New Roman" w:hAnsi="Times New Roman" w:cs="Times New Roman"/>
          <w:sz w:val="24"/>
          <w:szCs w:val="24"/>
        </w:rPr>
        <w:t>unlawful retaliation by or between employees of the Road Commission.</w:t>
      </w:r>
      <w:r w:rsidR="00EF4231">
        <w:rPr>
          <w:rFonts w:ascii="Times New Roman" w:hAnsi="Times New Roman" w:cs="Times New Roman"/>
          <w:sz w:val="24"/>
          <w:szCs w:val="24"/>
        </w:rPr>
        <w:t xml:space="preserve"> Incidents of retaliation shall be reported to the Managing Director. If the complaint is against the </w:t>
      </w:r>
      <w:r w:rsidR="00EF4231">
        <w:rPr>
          <w:rFonts w:ascii="Times New Roman" w:hAnsi="Times New Roman" w:cs="Times New Roman"/>
          <w:sz w:val="24"/>
          <w:szCs w:val="24"/>
        </w:rPr>
        <w:lastRenderedPageBreak/>
        <w:t xml:space="preserve">Managing Director, the employee shall register his/her complaint with the Road Commission Board Chair. The Road Commission shall designate appropriate personnel to investigate the complaint. </w:t>
      </w:r>
      <w:r w:rsidR="009C75E4">
        <w:rPr>
          <w:rFonts w:ascii="Times New Roman" w:hAnsi="Times New Roman" w:cs="Times New Roman"/>
          <w:sz w:val="24"/>
          <w:szCs w:val="24"/>
        </w:rPr>
        <w:t xml:space="preserve">All </w:t>
      </w:r>
      <w:r w:rsidR="00EF4231">
        <w:rPr>
          <w:rFonts w:ascii="Times New Roman" w:hAnsi="Times New Roman" w:cs="Times New Roman"/>
          <w:sz w:val="24"/>
          <w:szCs w:val="24"/>
        </w:rPr>
        <w:t>retaliation</w:t>
      </w:r>
      <w:r w:rsidR="009C75E4">
        <w:rPr>
          <w:rFonts w:ascii="Times New Roman" w:hAnsi="Times New Roman" w:cs="Times New Roman"/>
          <w:sz w:val="24"/>
          <w:szCs w:val="24"/>
        </w:rPr>
        <w:t xml:space="preserve"> complaints should be reduced to writing and include all appropriate information </w:t>
      </w:r>
      <w:proofErr w:type="gramStart"/>
      <w:r w:rsidR="009C75E4">
        <w:rPr>
          <w:rFonts w:ascii="Times New Roman" w:hAnsi="Times New Roman" w:cs="Times New Roman"/>
          <w:sz w:val="24"/>
          <w:szCs w:val="24"/>
        </w:rPr>
        <w:t>in order to</w:t>
      </w:r>
      <w:proofErr w:type="gramEnd"/>
      <w:r w:rsidR="009C75E4">
        <w:rPr>
          <w:rFonts w:ascii="Times New Roman" w:hAnsi="Times New Roman" w:cs="Times New Roman"/>
          <w:sz w:val="24"/>
          <w:szCs w:val="24"/>
        </w:rPr>
        <w:t xml:space="preserve"> facilitate investigation of the complaint. Specifically, the complaint should contain:</w:t>
      </w:r>
    </w:p>
    <w:p w14:paraId="5E842929" w14:textId="0F2BEEAD" w:rsidR="009C75E4" w:rsidRDefault="009C75E4" w:rsidP="00621896">
      <w:pPr>
        <w:pStyle w:val="ListParagraph"/>
        <w:spacing w:line="240" w:lineRule="auto"/>
        <w:ind w:left="0"/>
        <w:jc w:val="both"/>
        <w:rPr>
          <w:rFonts w:ascii="Times New Roman" w:hAnsi="Times New Roman" w:cs="Times New Roman"/>
          <w:sz w:val="24"/>
          <w:szCs w:val="24"/>
        </w:rPr>
      </w:pPr>
    </w:p>
    <w:p w14:paraId="23702217" w14:textId="1A326155" w:rsidR="009C75E4" w:rsidRDefault="009C75E4" w:rsidP="0062189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name and address of the person </w:t>
      </w:r>
      <w:proofErr w:type="gramStart"/>
      <w:r>
        <w:rPr>
          <w:rFonts w:ascii="Times New Roman" w:hAnsi="Times New Roman" w:cs="Times New Roman"/>
          <w:sz w:val="24"/>
          <w:szCs w:val="24"/>
        </w:rPr>
        <w:t>filing;</w:t>
      </w:r>
      <w:proofErr w:type="gramEnd"/>
    </w:p>
    <w:p w14:paraId="19CCA69D" w14:textId="77777777" w:rsidR="009C75E4" w:rsidRDefault="009C75E4" w:rsidP="00621896">
      <w:pPr>
        <w:pStyle w:val="ListParagraph"/>
        <w:spacing w:line="240" w:lineRule="auto"/>
        <w:jc w:val="both"/>
        <w:rPr>
          <w:rFonts w:ascii="Times New Roman" w:hAnsi="Times New Roman" w:cs="Times New Roman"/>
          <w:sz w:val="24"/>
          <w:szCs w:val="24"/>
        </w:rPr>
      </w:pPr>
    </w:p>
    <w:p w14:paraId="377B60A7" w14:textId="5B20995E" w:rsidR="009C75E4" w:rsidRDefault="009C75E4" w:rsidP="0062189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full name and address (if known) of the person against whom the complaint is being made; and,</w:t>
      </w:r>
    </w:p>
    <w:p w14:paraId="0CA89E2B" w14:textId="77777777" w:rsidR="009C75E4" w:rsidRDefault="009C75E4" w:rsidP="00621896">
      <w:pPr>
        <w:pStyle w:val="ListParagraph"/>
        <w:spacing w:line="240" w:lineRule="auto"/>
        <w:jc w:val="both"/>
        <w:rPr>
          <w:rFonts w:ascii="Times New Roman" w:hAnsi="Times New Roman" w:cs="Times New Roman"/>
          <w:sz w:val="24"/>
          <w:szCs w:val="24"/>
        </w:rPr>
      </w:pPr>
    </w:p>
    <w:p w14:paraId="32ED4052" w14:textId="38312043" w:rsidR="009C75E4" w:rsidRDefault="009C75E4" w:rsidP="0062189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 short summary of the alleged</w:t>
      </w:r>
      <w:r w:rsidR="00EF4231">
        <w:rPr>
          <w:rFonts w:ascii="Times New Roman" w:hAnsi="Times New Roman" w:cs="Times New Roman"/>
          <w:sz w:val="24"/>
          <w:szCs w:val="24"/>
        </w:rPr>
        <w:t xml:space="preserve"> retaliatory</w:t>
      </w:r>
      <w:r>
        <w:rPr>
          <w:rFonts w:ascii="Times New Roman" w:hAnsi="Times New Roman" w:cs="Times New Roman"/>
          <w:sz w:val="24"/>
          <w:szCs w:val="24"/>
        </w:rPr>
        <w:t xml:space="preserve"> action or conduct.</w:t>
      </w:r>
    </w:p>
    <w:p w14:paraId="6D215B7A" w14:textId="735CE1FA" w:rsidR="009C75E4" w:rsidRDefault="009C75E4" w:rsidP="00621896">
      <w:pPr>
        <w:pStyle w:val="ListParagraph"/>
        <w:spacing w:line="240" w:lineRule="auto"/>
        <w:ind w:left="0"/>
        <w:jc w:val="both"/>
        <w:rPr>
          <w:rFonts w:ascii="Times New Roman" w:hAnsi="Times New Roman" w:cs="Times New Roman"/>
          <w:sz w:val="24"/>
          <w:szCs w:val="24"/>
        </w:rPr>
      </w:pPr>
    </w:p>
    <w:p w14:paraId="4D561AC5" w14:textId="67144E9D" w:rsidR="00DB1DE8" w:rsidRDefault="00DB1DE8"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recipient of the complaint and/or appropriate designee shall conduct an independent investigation and evaluation of the validity of the complaint. Investigations and evaluations shall be completed in a timely fashion. Anonymous complaints will not be pursued. </w:t>
      </w:r>
      <w:r w:rsidR="003E149B">
        <w:rPr>
          <w:rFonts w:ascii="Times New Roman" w:hAnsi="Times New Roman" w:cs="Times New Roman"/>
          <w:sz w:val="24"/>
          <w:szCs w:val="24"/>
        </w:rPr>
        <w:t>C</w:t>
      </w:r>
      <w:r>
        <w:rPr>
          <w:rFonts w:ascii="Times New Roman" w:hAnsi="Times New Roman" w:cs="Times New Roman"/>
          <w:sz w:val="24"/>
          <w:szCs w:val="24"/>
        </w:rPr>
        <w:t>omplaints will be resolved in the best interests of both the complainant and the Road Commission.</w:t>
      </w:r>
    </w:p>
    <w:p w14:paraId="22730FC5" w14:textId="3330CE6F" w:rsidR="00DB1DE8" w:rsidRDefault="00DB1DE8" w:rsidP="00621896">
      <w:pPr>
        <w:pStyle w:val="ListParagraph"/>
        <w:spacing w:line="240" w:lineRule="auto"/>
        <w:ind w:left="0"/>
        <w:jc w:val="both"/>
        <w:rPr>
          <w:rFonts w:ascii="Times New Roman" w:hAnsi="Times New Roman" w:cs="Times New Roman"/>
          <w:sz w:val="24"/>
          <w:szCs w:val="24"/>
        </w:rPr>
      </w:pPr>
    </w:p>
    <w:p w14:paraId="726C584E" w14:textId="5F43D25B" w:rsidR="00DB1DE8" w:rsidRPr="00591D19" w:rsidRDefault="00DB1DE8"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E149B">
        <w:rPr>
          <w:rFonts w:ascii="Times New Roman" w:hAnsi="Times New Roman" w:cs="Times New Roman"/>
          <w:sz w:val="24"/>
          <w:szCs w:val="24"/>
        </w:rPr>
        <w:t xml:space="preserve">This policy is intended to facilitate the elimination of unlawful retaliation against employees in the workplace. Employees who believe they have been subjected to unlawful retaliation are encouraged to report same in order that all employees may have a fair and objective environment in which to work. </w:t>
      </w:r>
      <w:r w:rsidR="0040164A">
        <w:rPr>
          <w:rFonts w:ascii="Times New Roman" w:hAnsi="Times New Roman" w:cs="Times New Roman"/>
          <w:sz w:val="24"/>
          <w:szCs w:val="24"/>
        </w:rPr>
        <w:t xml:space="preserve">If both a retaliation complaint and a union grievance are filed by an employee concerning the same alleged retaliatory conduct, the grievance procedure contained in the Collective Bargaining Agreement will be utilized to resolve that complaint. </w:t>
      </w:r>
      <w:r w:rsidR="003E149B">
        <w:rPr>
          <w:rFonts w:ascii="Times New Roman" w:hAnsi="Times New Roman" w:cs="Times New Roman"/>
          <w:sz w:val="24"/>
          <w:szCs w:val="24"/>
        </w:rPr>
        <w:t>This policy, however, does not supersede existing statutes and should not be construed to preclude any employee’s alternative course of action for redress of unlawful retaliation.</w:t>
      </w:r>
    </w:p>
    <w:p w14:paraId="3D265F84" w14:textId="77777777" w:rsidR="00C81D10" w:rsidRPr="00890804" w:rsidRDefault="00C81D10" w:rsidP="00890804">
      <w:pPr>
        <w:spacing w:line="240" w:lineRule="auto"/>
        <w:rPr>
          <w:rFonts w:ascii="Times New Roman" w:hAnsi="Times New Roman" w:cs="Times New Roman"/>
          <w:sz w:val="24"/>
          <w:szCs w:val="24"/>
        </w:rPr>
      </w:pPr>
    </w:p>
    <w:sectPr w:rsidR="00C81D10" w:rsidRPr="00890804" w:rsidSect="00686A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82A1" w14:textId="77777777" w:rsidR="00D05766" w:rsidRDefault="00D05766" w:rsidP="00621896">
      <w:pPr>
        <w:spacing w:after="0" w:line="240" w:lineRule="auto"/>
      </w:pPr>
      <w:r>
        <w:separator/>
      </w:r>
    </w:p>
  </w:endnote>
  <w:endnote w:type="continuationSeparator" w:id="0">
    <w:p w14:paraId="505BC98B" w14:textId="77777777" w:rsidR="00D05766" w:rsidRDefault="00D05766" w:rsidP="0062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B48D" w14:textId="77777777" w:rsidR="00C04B28" w:rsidRDefault="00C0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2575" w14:textId="7621038B" w:rsidR="00621896" w:rsidRPr="00C04B28" w:rsidRDefault="00C04B28">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r>
    <w:r w:rsidR="00686A55">
      <w:rPr>
        <w:rFonts w:ascii="Times New Roman" w:hAnsi="Times New Roman" w:cs="Times New Roman"/>
        <w:sz w:val="20"/>
        <w:szCs w:val="20"/>
      </w:rPr>
      <w:t>XIII-</w:t>
    </w:r>
    <w:r w:rsidR="00686A55" w:rsidRPr="00686A55">
      <w:rPr>
        <w:rFonts w:ascii="Times New Roman" w:hAnsi="Times New Roman" w:cs="Times New Roman"/>
        <w:sz w:val="20"/>
        <w:szCs w:val="20"/>
      </w:rPr>
      <w:fldChar w:fldCharType="begin"/>
    </w:r>
    <w:r w:rsidR="00686A55" w:rsidRPr="00686A55">
      <w:rPr>
        <w:rFonts w:ascii="Times New Roman" w:hAnsi="Times New Roman" w:cs="Times New Roman"/>
        <w:sz w:val="20"/>
        <w:szCs w:val="20"/>
      </w:rPr>
      <w:instrText xml:space="preserve"> PAGE   \* MERGEFORMAT </w:instrText>
    </w:r>
    <w:r w:rsidR="00686A55" w:rsidRPr="00686A55">
      <w:rPr>
        <w:rFonts w:ascii="Times New Roman" w:hAnsi="Times New Roman" w:cs="Times New Roman"/>
        <w:sz w:val="20"/>
        <w:szCs w:val="20"/>
      </w:rPr>
      <w:fldChar w:fldCharType="separate"/>
    </w:r>
    <w:r w:rsidR="00686A55" w:rsidRPr="00686A55">
      <w:rPr>
        <w:rFonts w:ascii="Times New Roman" w:hAnsi="Times New Roman" w:cs="Times New Roman"/>
        <w:noProof/>
        <w:sz w:val="20"/>
        <w:szCs w:val="20"/>
      </w:rPr>
      <w:t>1</w:t>
    </w:r>
    <w:r w:rsidR="00686A55" w:rsidRPr="00686A55">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CD29" w14:textId="77777777" w:rsidR="00C04B28" w:rsidRDefault="00C0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F8E5" w14:textId="77777777" w:rsidR="00D05766" w:rsidRDefault="00D05766" w:rsidP="00621896">
      <w:pPr>
        <w:spacing w:after="0" w:line="240" w:lineRule="auto"/>
      </w:pPr>
      <w:r>
        <w:separator/>
      </w:r>
    </w:p>
  </w:footnote>
  <w:footnote w:type="continuationSeparator" w:id="0">
    <w:p w14:paraId="34934AF8" w14:textId="77777777" w:rsidR="00D05766" w:rsidRDefault="00D05766" w:rsidP="0062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B80A" w14:textId="77777777" w:rsidR="00C04B28" w:rsidRDefault="00C0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C4C4" w14:textId="77777777" w:rsidR="00C04B28" w:rsidRDefault="00C04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AAE9" w14:textId="77777777" w:rsidR="00C04B28" w:rsidRDefault="00C0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81"/>
    <w:multiLevelType w:val="hybridMultilevel"/>
    <w:tmpl w:val="3A624098"/>
    <w:lvl w:ilvl="0" w:tplc="072C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067C3"/>
    <w:multiLevelType w:val="hybridMultilevel"/>
    <w:tmpl w:val="07103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694C"/>
    <w:multiLevelType w:val="hybridMultilevel"/>
    <w:tmpl w:val="9E665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47A8A"/>
    <w:multiLevelType w:val="hybridMultilevel"/>
    <w:tmpl w:val="04EC21CC"/>
    <w:lvl w:ilvl="0" w:tplc="B4E6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D66A79"/>
    <w:multiLevelType w:val="hybridMultilevel"/>
    <w:tmpl w:val="F95490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04920"/>
    <w:multiLevelType w:val="hybridMultilevel"/>
    <w:tmpl w:val="2B20C76C"/>
    <w:lvl w:ilvl="0" w:tplc="F29CC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5897566">
    <w:abstractNumId w:val="4"/>
  </w:num>
  <w:num w:numId="2" w16cid:durableId="623658580">
    <w:abstractNumId w:val="1"/>
  </w:num>
  <w:num w:numId="3" w16cid:durableId="1748529385">
    <w:abstractNumId w:val="5"/>
  </w:num>
  <w:num w:numId="4" w16cid:durableId="422071024">
    <w:abstractNumId w:val="0"/>
  </w:num>
  <w:num w:numId="5" w16cid:durableId="2130390155">
    <w:abstractNumId w:val="2"/>
  </w:num>
  <w:num w:numId="6" w16cid:durableId="89934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04"/>
    <w:rsid w:val="002F17AE"/>
    <w:rsid w:val="003419FC"/>
    <w:rsid w:val="003C2CCF"/>
    <w:rsid w:val="003E149B"/>
    <w:rsid w:val="0040164A"/>
    <w:rsid w:val="005073B6"/>
    <w:rsid w:val="00560C08"/>
    <w:rsid w:val="00591D19"/>
    <w:rsid w:val="00621896"/>
    <w:rsid w:val="006612FD"/>
    <w:rsid w:val="00686A55"/>
    <w:rsid w:val="00716218"/>
    <w:rsid w:val="00870636"/>
    <w:rsid w:val="00881F31"/>
    <w:rsid w:val="00890804"/>
    <w:rsid w:val="009C75E4"/>
    <w:rsid w:val="00A3137B"/>
    <w:rsid w:val="00AA14DB"/>
    <w:rsid w:val="00AA2793"/>
    <w:rsid w:val="00AD7B79"/>
    <w:rsid w:val="00C04B28"/>
    <w:rsid w:val="00C81D10"/>
    <w:rsid w:val="00CA2BB4"/>
    <w:rsid w:val="00D05766"/>
    <w:rsid w:val="00D260E4"/>
    <w:rsid w:val="00DB1DE8"/>
    <w:rsid w:val="00E17EDC"/>
    <w:rsid w:val="00E92BA5"/>
    <w:rsid w:val="00EB55A7"/>
    <w:rsid w:val="00EF4231"/>
    <w:rsid w:val="00EF467E"/>
    <w:rsid w:val="00F17494"/>
    <w:rsid w:val="00F3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442C"/>
  <w15:chartTrackingRefBased/>
  <w15:docId w15:val="{7FE9C340-6CFD-4DFE-8491-A4BEF0B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19"/>
    <w:pPr>
      <w:ind w:left="720"/>
      <w:contextualSpacing/>
    </w:pPr>
  </w:style>
  <w:style w:type="paragraph" w:styleId="Header">
    <w:name w:val="header"/>
    <w:basedOn w:val="Normal"/>
    <w:link w:val="HeaderChar"/>
    <w:uiPriority w:val="99"/>
    <w:unhideWhenUsed/>
    <w:rsid w:val="0062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96"/>
  </w:style>
  <w:style w:type="paragraph" w:styleId="Footer">
    <w:name w:val="footer"/>
    <w:basedOn w:val="Normal"/>
    <w:link w:val="FooterChar"/>
    <w:uiPriority w:val="99"/>
    <w:unhideWhenUsed/>
    <w:rsid w:val="0062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914A0-5295-4EF3-BEBA-DD0E86B6CDBF}">
  <ds:schemaRefs>
    <ds:schemaRef ds:uri="http://schemas.microsoft.com/sharepoint/v3/contenttype/forms"/>
  </ds:schemaRefs>
</ds:datastoreItem>
</file>

<file path=customXml/itemProps2.xml><?xml version="1.0" encoding="utf-8"?>
<ds:datastoreItem xmlns:ds="http://schemas.openxmlformats.org/officeDocument/2006/customXml" ds:itemID="{AE80A4E4-7C97-4F3D-966A-32B9B9EF3F5D}">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5E5744C7-F1FB-4C06-981C-573F08DF3B8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4</cp:revision>
  <cp:lastPrinted>2022-01-12T15:09:00Z</cp:lastPrinted>
  <dcterms:created xsi:type="dcterms:W3CDTF">2023-03-01T16:18:00Z</dcterms:created>
  <dcterms:modified xsi:type="dcterms:W3CDTF">2023-03-03T15:10:00Z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