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90" w:rsidRDefault="00E42D90"/>
    <w:p w:rsidR="00E42D90" w:rsidRDefault="00E42D90"/>
    <w:p w:rsidR="000F4BBC" w:rsidRDefault="009B5EFB">
      <w:r>
        <w:t>[**DATE]</w:t>
      </w:r>
    </w:p>
    <w:p w:rsidR="000F4BBC" w:rsidRDefault="009B5EFB" w:rsidP="000F4BBC">
      <w:pPr>
        <w:pStyle w:val="NoSpacing"/>
      </w:pPr>
      <w:r>
        <w:t>[</w:t>
      </w:r>
      <w:r w:rsidR="001A268A">
        <w:t>**</w:t>
      </w:r>
      <w:r>
        <w:t>Mr</w:t>
      </w:r>
      <w:proofErr w:type="gramStart"/>
      <w:r>
        <w:t>./</w:t>
      </w:r>
      <w:proofErr w:type="gramEnd"/>
      <w:r>
        <w:t xml:space="preserve">Ms. </w:t>
      </w:r>
      <w:r w:rsidR="0094127A">
        <w:t>NAME]</w:t>
      </w:r>
    </w:p>
    <w:p w:rsidR="00C36EB8" w:rsidRDefault="00C36EB8" w:rsidP="000F4BBC">
      <w:pPr>
        <w:pStyle w:val="NoSpacing"/>
      </w:pPr>
      <w:r>
        <w:t>[**</w:t>
      </w:r>
      <w:r w:rsidR="00394093" w:rsidRPr="00394093">
        <w:rPr>
          <w:caps/>
        </w:rPr>
        <w:t xml:space="preserve">Optional </w:t>
      </w:r>
      <w:r w:rsidRPr="00394093">
        <w:rPr>
          <w:caps/>
        </w:rPr>
        <w:t>Title</w:t>
      </w:r>
      <w:r>
        <w:t>]</w:t>
      </w:r>
    </w:p>
    <w:p w:rsidR="000F4BBC" w:rsidRDefault="001A268A" w:rsidP="000F4BBC">
      <w:pPr>
        <w:pStyle w:val="NoSpacing"/>
      </w:pPr>
      <w:r>
        <w:t>[**ADDRESS]</w:t>
      </w:r>
    </w:p>
    <w:p w:rsidR="001A268A" w:rsidRDefault="001A268A" w:rsidP="000F4BBC">
      <w:pPr>
        <w:pStyle w:val="NoSpacing"/>
      </w:pPr>
      <w:r>
        <w:t>[**ADDRESS]</w:t>
      </w:r>
    </w:p>
    <w:p w:rsidR="001A268A" w:rsidRDefault="001A268A" w:rsidP="000F4BBC">
      <w:pPr>
        <w:pStyle w:val="NoSpacing"/>
      </w:pPr>
      <w:r>
        <w:t>[**ADDRESS]</w:t>
      </w:r>
    </w:p>
    <w:p w:rsidR="000F4BBC" w:rsidRDefault="000F4BBC" w:rsidP="000F4BBC">
      <w:pPr>
        <w:pStyle w:val="NoSpacing"/>
      </w:pPr>
    </w:p>
    <w:p w:rsidR="000F4BBC" w:rsidRDefault="000F4BBC" w:rsidP="000F4BBC">
      <w:pPr>
        <w:pStyle w:val="NoSpacing"/>
        <w:ind w:left="720" w:hanging="720"/>
      </w:pPr>
      <w:r>
        <w:t xml:space="preserve">Re: </w:t>
      </w:r>
      <w:r>
        <w:tab/>
      </w:r>
      <w:r w:rsidRPr="000F4BBC">
        <w:rPr>
          <w:b/>
        </w:rPr>
        <w:t>Placement</w:t>
      </w:r>
      <w:r w:rsidR="00275806">
        <w:rPr>
          <w:b/>
        </w:rPr>
        <w:t xml:space="preserve"> of Wireless Network Facilities </w:t>
      </w:r>
      <w:proofErr w:type="gramStart"/>
      <w:r w:rsidR="0076097A">
        <w:rPr>
          <w:b/>
        </w:rPr>
        <w:t>W</w:t>
      </w:r>
      <w:r w:rsidR="00B12618">
        <w:rPr>
          <w:b/>
        </w:rPr>
        <w:t>ithin</w:t>
      </w:r>
      <w:proofErr w:type="gramEnd"/>
      <w:r>
        <w:rPr>
          <w:b/>
        </w:rPr>
        <w:t xml:space="preserve"> </w:t>
      </w:r>
      <w:r w:rsidR="0076097A">
        <w:rPr>
          <w:b/>
        </w:rPr>
        <w:t xml:space="preserve">Highway </w:t>
      </w:r>
      <w:r>
        <w:rPr>
          <w:b/>
        </w:rPr>
        <w:t xml:space="preserve">Right-of-Ways </w:t>
      </w:r>
      <w:r w:rsidR="0076097A">
        <w:rPr>
          <w:b/>
        </w:rPr>
        <w:t>U</w:t>
      </w:r>
      <w:r w:rsidR="00B12618">
        <w:rPr>
          <w:b/>
        </w:rPr>
        <w:t>nder</w:t>
      </w:r>
      <w:r>
        <w:rPr>
          <w:b/>
        </w:rPr>
        <w:t xml:space="preserve"> the </w:t>
      </w:r>
      <w:r w:rsidRPr="000F4BBC">
        <w:rPr>
          <w:b/>
        </w:rPr>
        <w:t xml:space="preserve">Jurisdiction of the </w:t>
      </w:r>
      <w:r w:rsidR="00D2642F">
        <w:rPr>
          <w:b/>
        </w:rPr>
        <w:t>[**</w:t>
      </w:r>
      <w:r w:rsidR="001A268A">
        <w:rPr>
          <w:b/>
        </w:rPr>
        <w:t xml:space="preserve">COUNTY </w:t>
      </w:r>
      <w:r w:rsidR="00E77972">
        <w:rPr>
          <w:b/>
        </w:rPr>
        <w:t>NAME]</w:t>
      </w:r>
      <w:r w:rsidRPr="000F4BBC">
        <w:rPr>
          <w:b/>
        </w:rPr>
        <w:t xml:space="preserve"> County Road Commission</w:t>
      </w:r>
    </w:p>
    <w:p w:rsidR="000F4BBC" w:rsidRDefault="000F4BBC" w:rsidP="000F4BBC">
      <w:pPr>
        <w:pStyle w:val="NoSpacing"/>
        <w:ind w:left="720" w:hanging="720"/>
      </w:pPr>
    </w:p>
    <w:p w:rsidR="000F4BBC" w:rsidRDefault="000F4BBC" w:rsidP="000F4BBC">
      <w:pPr>
        <w:pStyle w:val="NoSpacing"/>
        <w:ind w:left="720" w:hanging="720"/>
      </w:pPr>
      <w:r>
        <w:t xml:space="preserve">Dear </w:t>
      </w:r>
      <w:r w:rsidR="0094127A">
        <w:t>[</w:t>
      </w:r>
      <w:r w:rsidR="001A268A">
        <w:t>**</w:t>
      </w:r>
      <w:r w:rsidR="00394093">
        <w:t xml:space="preserve">OPTIONAL </w:t>
      </w:r>
      <w:r w:rsidR="0076097A">
        <w:t xml:space="preserve">TITLE AND </w:t>
      </w:r>
      <w:r w:rsidR="0094127A">
        <w:t>NAME]</w:t>
      </w:r>
      <w:r>
        <w:t>:</w:t>
      </w:r>
    </w:p>
    <w:p w:rsidR="000F4BBC" w:rsidRDefault="000F4BBC" w:rsidP="000F4BBC">
      <w:pPr>
        <w:pStyle w:val="NoSpacing"/>
        <w:ind w:left="720" w:hanging="720"/>
      </w:pPr>
    </w:p>
    <w:p w:rsidR="002C7858" w:rsidRDefault="000F4BBC" w:rsidP="000557F9">
      <w:pPr>
        <w:pStyle w:val="NoSpacing"/>
        <w:jc w:val="both"/>
      </w:pPr>
      <w:r>
        <w:t>This letter is written to seek the assistance of all Cities, Villages and Townships</w:t>
      </w:r>
      <w:r w:rsidR="00985736">
        <w:t xml:space="preserve"> (“municipalities”)</w:t>
      </w:r>
      <w:r>
        <w:t xml:space="preserve"> in processing requests to place </w:t>
      </w:r>
      <w:r w:rsidR="00985736">
        <w:t xml:space="preserve">wireless network facilities, including </w:t>
      </w:r>
      <w:r>
        <w:t>poles, c</w:t>
      </w:r>
      <w:r w:rsidR="004A5306">
        <w:t>onduit, towers, and related har</w:t>
      </w:r>
      <w:r>
        <w:t xml:space="preserve">dware, whether underground or above ground, in the </w:t>
      </w:r>
      <w:r w:rsidR="001A268A">
        <w:t>[**COUNTY NAME] County Road Commission (“Road Commission”)</w:t>
      </w:r>
      <w:r w:rsidR="008F105D">
        <w:t xml:space="preserve"> </w:t>
      </w:r>
      <w:r w:rsidR="00F13379">
        <w:t xml:space="preserve">road rights-of-way.  </w:t>
      </w:r>
      <w:bookmarkStart w:id="0" w:name="_GoBack"/>
      <w:bookmarkEnd w:id="0"/>
      <w:r w:rsidR="004A5306">
        <w:t>These activities are subject to the Road Commission’s constitutional right to reasonable control over its highways, streets, alleys, and public places and require a permit from the Road Commission.</w:t>
      </w:r>
      <w:r w:rsidR="00985736">
        <w:rPr>
          <w:rStyle w:val="FootnoteReference"/>
        </w:rPr>
        <w:footnoteReference w:id="1"/>
      </w:r>
      <w:r w:rsidR="00281CB2">
        <w:t xml:space="preserve">  </w:t>
      </w:r>
      <w:r w:rsidR="004A5306">
        <w:t>At the same time, the Road Commission recognizes the coincident or concurrent rights</w:t>
      </w:r>
      <w:r w:rsidR="008F105D">
        <w:t xml:space="preserve"> of </w:t>
      </w:r>
      <w:r w:rsidR="00985736">
        <w:t>municipalities t</w:t>
      </w:r>
      <w:r w:rsidR="008F105D">
        <w:t xml:space="preserve">o </w:t>
      </w:r>
      <w:r w:rsidR="00985736">
        <w:t xml:space="preserve">reasonable </w:t>
      </w:r>
      <w:r w:rsidR="008F105D">
        <w:t>control over their highways, streets, alleys, and public places</w:t>
      </w:r>
      <w:r w:rsidR="00985736">
        <w:t>.</w:t>
      </w:r>
      <w:r w:rsidR="00985736">
        <w:rPr>
          <w:rStyle w:val="FootnoteReference"/>
        </w:rPr>
        <w:footnoteReference w:id="2"/>
      </w:r>
      <w:r w:rsidR="00985736">
        <w:t xml:space="preserve">  Th</w:t>
      </w:r>
      <w:r w:rsidR="00C5318F">
        <w:t>e Road Commission believes that cooperation and coordination among all levels of government involved in processing these requests is essential to ensure that the public’s interests are best served.  This letter is the first step in the Road Commission’</w:t>
      </w:r>
      <w:r w:rsidR="00281CB2">
        <w:t>s efforts toward that goal</w:t>
      </w:r>
      <w:r w:rsidR="00C5318F">
        <w:t xml:space="preserve">.    </w:t>
      </w:r>
      <w:r w:rsidR="00985736">
        <w:t xml:space="preserve"> </w:t>
      </w:r>
      <w:r w:rsidR="008F105D">
        <w:t xml:space="preserve"> </w:t>
      </w:r>
      <w:r w:rsidR="00985736">
        <w:t xml:space="preserve"> </w:t>
      </w:r>
    </w:p>
    <w:p w:rsidR="00985736" w:rsidRDefault="00985736" w:rsidP="000557F9">
      <w:pPr>
        <w:pStyle w:val="NoSpacing"/>
        <w:jc w:val="both"/>
      </w:pPr>
    </w:p>
    <w:p w:rsidR="000F4BBC" w:rsidRDefault="008F105D" w:rsidP="000557F9">
      <w:pPr>
        <w:pStyle w:val="NoSpacing"/>
        <w:jc w:val="both"/>
      </w:pPr>
      <w:r>
        <w:t xml:space="preserve">Recently, </w:t>
      </w:r>
      <w:r w:rsidR="0076097A">
        <w:t>a County Road Commission</w:t>
      </w:r>
      <w:r w:rsidR="00281CB2">
        <w:t xml:space="preserve"> was sued by a self-described</w:t>
      </w:r>
      <w:r>
        <w:t xml:space="preserve"> Distributed Antenna System (DAS) and </w:t>
      </w:r>
      <w:r w:rsidR="00B12618">
        <w:t>fiber optic</w:t>
      </w:r>
      <w:r>
        <w:t xml:space="preserve"> cable ins</w:t>
      </w:r>
      <w:r w:rsidR="00275806">
        <w:t xml:space="preserve">taller </w:t>
      </w:r>
      <w:r>
        <w:t xml:space="preserve">because the </w:t>
      </w:r>
      <w:r w:rsidR="0076097A">
        <w:t>Road Commission</w:t>
      </w:r>
      <w:r>
        <w:t xml:space="preserve"> stopped </w:t>
      </w:r>
      <w:r w:rsidR="0076097A">
        <w:t xml:space="preserve">work on a specific project.  That stop-work order </w:t>
      </w:r>
      <w:r w:rsidR="00BA294A">
        <w:t>was issued</w:t>
      </w:r>
      <w:r>
        <w:t xml:space="preserve"> </w:t>
      </w:r>
      <w:r w:rsidR="00BA294A">
        <w:t>as a result of (1) the Road Commission’s</w:t>
      </w:r>
      <w:r w:rsidR="002C7858">
        <w:t xml:space="preserve"> discovery t</w:t>
      </w:r>
      <w:r w:rsidR="00BA294A">
        <w:t>hat the alleged DAS Company and</w:t>
      </w:r>
      <w:r w:rsidR="00B165A7">
        <w:t xml:space="preserve"> </w:t>
      </w:r>
      <w:r w:rsidR="002C7858">
        <w:t xml:space="preserve">its </w:t>
      </w:r>
      <w:r w:rsidR="00E42D90">
        <w:t xml:space="preserve">contracted </w:t>
      </w:r>
      <w:r w:rsidR="00B12618">
        <w:t>fiber optic</w:t>
      </w:r>
      <w:r w:rsidR="002C7858">
        <w:t xml:space="preserve"> cable installer had improperly located township-permitted poles in the county ro</w:t>
      </w:r>
      <w:r w:rsidR="00BA294A">
        <w:t xml:space="preserve">ad right-of-way contrary to the Road Commission’s permits, </w:t>
      </w:r>
      <w:r w:rsidR="002C7858">
        <w:t xml:space="preserve">and </w:t>
      </w:r>
      <w:r w:rsidR="00BA294A">
        <w:t xml:space="preserve">(2) </w:t>
      </w:r>
      <w:r w:rsidR="002C7858">
        <w:t xml:space="preserve">a subsequent review of a legal opinion from the attorney for the County Road Association of Michigan </w:t>
      </w:r>
      <w:r w:rsidR="00275806">
        <w:t>advising</w:t>
      </w:r>
      <w:r w:rsidR="00BA294A">
        <w:t xml:space="preserve"> </w:t>
      </w:r>
      <w:r w:rsidR="002C7858">
        <w:t xml:space="preserve">that placements of such DAS installations in county road right-of-ways are not entirely subject to the </w:t>
      </w:r>
      <w:r w:rsidR="0094655C">
        <w:br/>
      </w:r>
      <w:r w:rsidR="002C7858">
        <w:t>Metro Act.</w:t>
      </w:r>
    </w:p>
    <w:p w:rsidR="002C7858" w:rsidRDefault="002C7858" w:rsidP="000557F9">
      <w:pPr>
        <w:pStyle w:val="NoSpacing"/>
        <w:jc w:val="both"/>
      </w:pPr>
    </w:p>
    <w:p w:rsidR="00F23113" w:rsidRDefault="005F4B17" w:rsidP="000557F9">
      <w:pPr>
        <w:pStyle w:val="NoSpacing"/>
        <w:jc w:val="both"/>
        <w:sectPr w:rsidR="00F23113" w:rsidSect="00F23113">
          <w:headerReference w:type="default" r:id="rId7"/>
          <w:pgSz w:w="12240" w:h="15840"/>
          <w:pgMar w:top="1440" w:right="1440" w:bottom="1440" w:left="1440" w:header="720" w:footer="720" w:gutter="0"/>
          <w:cols w:space="720"/>
          <w:titlePg/>
          <w:docGrid w:linePitch="360"/>
        </w:sectPr>
      </w:pPr>
      <w:r>
        <w:t xml:space="preserve">Several other municipalities have also received requests to place cable, </w:t>
      </w:r>
      <w:r w:rsidR="00B12618">
        <w:t>fiber optic</w:t>
      </w:r>
      <w:r>
        <w:t xml:space="preserve"> cable, antennas, and related structures in the right-of-way of county roads.  Some requests were submitted as Metro Act applications; some requests were not.  Howe</w:t>
      </w:r>
      <w:r w:rsidR="00281CB2">
        <w:t>ver, when these applications were</w:t>
      </w:r>
      <w:r>
        <w:t xml:space="preserve"> approved by the municipality, </w:t>
      </w:r>
      <w:r w:rsidR="00780DC4">
        <w:t xml:space="preserve">the requesting company </w:t>
      </w:r>
      <w:r w:rsidR="00C5318F">
        <w:t xml:space="preserve">often </w:t>
      </w:r>
      <w:r w:rsidR="00780DC4">
        <w:t>then claim</w:t>
      </w:r>
      <w:r w:rsidR="00281CB2">
        <w:t>ed</w:t>
      </w:r>
      <w:r w:rsidR="00780DC4">
        <w:t xml:space="preserve"> a “right” to install its equipment without a </w:t>
      </w:r>
      <w:r w:rsidR="001A268A">
        <w:t>Road Commission</w:t>
      </w:r>
      <w:r w:rsidR="00780DC4">
        <w:t xml:space="preserve"> permit.  </w:t>
      </w:r>
      <w:r w:rsidR="00C5318F">
        <w:t>No such right exists, even where Metro Act Permits are involved: p</w:t>
      </w:r>
      <w:r w:rsidR="00780DC4">
        <w:t xml:space="preserve">aragraph 4.8 of the State Metro Act </w:t>
      </w:r>
      <w:r w:rsidR="00C5318F">
        <w:t>Permit provides</w:t>
      </w:r>
      <w:r w:rsidR="00057ACB">
        <w:t xml:space="preserve"> that all applicants “shall secure all necessary permits, licenses, and </w:t>
      </w:r>
      <w:r w:rsidR="0076097A">
        <w:t>approvals”</w:t>
      </w:r>
      <w:r w:rsidR="00057ACB">
        <w:t xml:space="preserve"> from all levels of government.  Nonetheless, the claim of a “right” based upon a prior permit is</w:t>
      </w:r>
      <w:r w:rsidR="00C5318F">
        <w:t>sued by a municipality has</w:t>
      </w:r>
      <w:r w:rsidR="00057ACB">
        <w:t xml:space="preserve"> a tendency to place the </w:t>
      </w:r>
      <w:r w:rsidR="001A268A">
        <w:t>Road Commission</w:t>
      </w:r>
      <w:r w:rsidR="00057ACB">
        <w:t xml:space="preserve"> in a difficult position.</w:t>
      </w:r>
    </w:p>
    <w:p w:rsidR="00780DC4" w:rsidRDefault="00780DC4" w:rsidP="000557F9">
      <w:pPr>
        <w:pStyle w:val="NoSpacing"/>
        <w:jc w:val="both"/>
      </w:pPr>
    </w:p>
    <w:p w:rsidR="00057ACB" w:rsidRDefault="00057ACB" w:rsidP="000557F9">
      <w:pPr>
        <w:pStyle w:val="NoSpacing"/>
        <w:jc w:val="both"/>
      </w:pPr>
    </w:p>
    <w:p w:rsidR="00057ACB" w:rsidRDefault="00C5318F" w:rsidP="000557F9">
      <w:pPr>
        <w:pStyle w:val="NoSpacing"/>
        <w:jc w:val="both"/>
      </w:pPr>
      <w:r>
        <w:t>T</w:t>
      </w:r>
      <w:r w:rsidR="00057ACB">
        <w:t xml:space="preserve">he </w:t>
      </w:r>
      <w:r w:rsidR="001A268A">
        <w:t>Road Commission</w:t>
      </w:r>
      <w:r w:rsidR="00275806">
        <w:t xml:space="preserve">’s first </w:t>
      </w:r>
      <w:r w:rsidR="00B165A7">
        <w:t xml:space="preserve">priority </w:t>
      </w:r>
      <w:r w:rsidR="00275806">
        <w:t xml:space="preserve">is </w:t>
      </w:r>
      <w:r w:rsidR="00B165A7">
        <w:t>the</w:t>
      </w:r>
      <w:r w:rsidR="00275806">
        <w:t xml:space="preserve"> safety of those who use </w:t>
      </w:r>
      <w:r w:rsidR="00057ACB">
        <w:t>public</w:t>
      </w:r>
      <w:r w:rsidR="00275806">
        <w:t xml:space="preserve"> highways</w:t>
      </w:r>
      <w:r w:rsidR="00057ACB">
        <w:t xml:space="preserve"> in </w:t>
      </w:r>
      <w:r w:rsidR="001A268A">
        <w:t xml:space="preserve">[**COUNTY NAME] </w:t>
      </w:r>
      <w:r w:rsidR="00057ACB">
        <w:t xml:space="preserve">County.  Each and every obstacle in the right-of-way of a public road </w:t>
      </w:r>
      <w:r w:rsidR="00815E0A">
        <w:t>becomes a potential hazard for an out-of-control vehicle.  While it is clear that some reasonable use of the road right-of-way</w:t>
      </w:r>
      <w:r>
        <w:t>s</w:t>
      </w:r>
      <w:r w:rsidR="00815E0A">
        <w:t xml:space="preserve"> for placement of surface and sub-surface non-transportation related infrastructure </w:t>
      </w:r>
      <w:r>
        <w:t>will occur, any</w:t>
      </w:r>
      <w:r w:rsidR="00815E0A">
        <w:t xml:space="preserve"> use of the road right-of-way</w:t>
      </w:r>
      <w:r>
        <w:t>s</w:t>
      </w:r>
      <w:r w:rsidR="00815E0A">
        <w:t xml:space="preserve"> for non-transportation purposes must be prudent and well planned.</w:t>
      </w:r>
    </w:p>
    <w:p w:rsidR="00815E0A" w:rsidRDefault="00815E0A" w:rsidP="000557F9">
      <w:pPr>
        <w:pStyle w:val="NoSpacing"/>
        <w:jc w:val="both"/>
      </w:pPr>
    </w:p>
    <w:p w:rsidR="00303CB0" w:rsidRDefault="00B12618" w:rsidP="000557F9">
      <w:pPr>
        <w:pStyle w:val="NoSpacing"/>
        <w:jc w:val="both"/>
      </w:pPr>
      <w:r>
        <w:t xml:space="preserve">Accordingly, at this time, the Road Commission requests that whenever your </w:t>
      </w:r>
      <w:r w:rsidR="00C5318F">
        <w:t xml:space="preserve">municipality </w:t>
      </w:r>
      <w:r>
        <w:t xml:space="preserve">receives an application for an installation in the right-of-way of a county road, whether </w:t>
      </w:r>
      <w:r w:rsidR="00D2642F">
        <w:t>framed as a Metro Act request or</w:t>
      </w:r>
      <w:r w:rsidR="007C598C">
        <w:t xml:space="preserve"> otherwise, </w:t>
      </w:r>
      <w:r>
        <w:t xml:space="preserve">a copy of the request be immediately forwarded to </w:t>
      </w:r>
      <w:r w:rsidR="00D2642F">
        <w:t>[**</w:t>
      </w:r>
      <w:r w:rsidR="002309F9">
        <w:t>MANAGER/</w:t>
      </w:r>
      <w:r w:rsidR="00D2642F">
        <w:t>ENGINEER NAME]</w:t>
      </w:r>
      <w:r w:rsidR="00303CB0">
        <w:t xml:space="preserve">, </w:t>
      </w:r>
      <w:r w:rsidR="00D2642F">
        <w:t>[**COUNTY NAME]</w:t>
      </w:r>
      <w:r w:rsidR="00303CB0">
        <w:t xml:space="preserve"> </w:t>
      </w:r>
      <w:r w:rsidR="007C598C">
        <w:t xml:space="preserve">Road Commission, </w:t>
      </w:r>
      <w:r w:rsidR="00303CB0">
        <w:t>at the following addresses:</w:t>
      </w:r>
    </w:p>
    <w:p w:rsidR="00303CB0" w:rsidRDefault="00303CB0" w:rsidP="000557F9">
      <w:pPr>
        <w:pStyle w:val="NoSpacing"/>
        <w:jc w:val="both"/>
      </w:pPr>
    </w:p>
    <w:p w:rsidR="00303CB0" w:rsidRDefault="00303CB0" w:rsidP="000557F9">
      <w:pPr>
        <w:pStyle w:val="NoSpacing"/>
        <w:jc w:val="both"/>
      </w:pPr>
      <w:r>
        <w:tab/>
      </w:r>
      <w:r>
        <w:tab/>
        <w:t>Surface Mail:</w:t>
      </w:r>
      <w:r>
        <w:tab/>
      </w:r>
      <w:r>
        <w:tab/>
      </w:r>
      <w:r w:rsidR="00D2642F">
        <w:t>[</w:t>
      </w:r>
      <w:r w:rsidR="009B5EFB">
        <w:t>**</w:t>
      </w:r>
      <w:r w:rsidR="007C598C">
        <w:t>MANAGER/</w:t>
      </w:r>
      <w:r w:rsidR="00D2642F">
        <w:t>ENGINEER NAME]</w:t>
      </w:r>
    </w:p>
    <w:p w:rsidR="00303CB0" w:rsidRDefault="00D2642F" w:rsidP="000557F9">
      <w:pPr>
        <w:pStyle w:val="NoSpacing"/>
        <w:ind w:left="3600"/>
        <w:jc w:val="both"/>
      </w:pPr>
      <w:r>
        <w:t>[**COUNTY NAME]</w:t>
      </w:r>
      <w:r w:rsidR="00833228">
        <w:t xml:space="preserve"> </w:t>
      </w:r>
      <w:r w:rsidR="007C598C">
        <w:t>Coun</w:t>
      </w:r>
      <w:r w:rsidR="00303CB0">
        <w:t>ty Road Commission</w:t>
      </w:r>
    </w:p>
    <w:p w:rsidR="00303CB0" w:rsidRDefault="00303CB0" w:rsidP="000557F9">
      <w:pPr>
        <w:pStyle w:val="NoSpacing"/>
        <w:jc w:val="both"/>
      </w:pPr>
      <w:r>
        <w:tab/>
      </w:r>
      <w:r>
        <w:tab/>
      </w:r>
      <w:r>
        <w:tab/>
      </w:r>
      <w:r>
        <w:tab/>
      </w:r>
      <w:r>
        <w:tab/>
      </w:r>
      <w:r w:rsidR="00D2642F">
        <w:t>[**ADDRESS]</w:t>
      </w:r>
    </w:p>
    <w:p w:rsidR="00303CB0" w:rsidRDefault="00303CB0" w:rsidP="000557F9">
      <w:pPr>
        <w:pStyle w:val="NoSpacing"/>
        <w:jc w:val="both"/>
      </w:pPr>
      <w:r>
        <w:tab/>
      </w:r>
      <w:r>
        <w:tab/>
      </w:r>
      <w:r>
        <w:tab/>
      </w:r>
      <w:r>
        <w:tab/>
      </w:r>
      <w:r>
        <w:tab/>
      </w:r>
      <w:r w:rsidR="00D2642F">
        <w:t>[**ADDRESS]</w:t>
      </w:r>
    </w:p>
    <w:p w:rsidR="00303CB0" w:rsidRDefault="00303CB0" w:rsidP="000557F9">
      <w:pPr>
        <w:pStyle w:val="NoSpacing"/>
        <w:jc w:val="both"/>
      </w:pPr>
    </w:p>
    <w:p w:rsidR="00303CB0" w:rsidRDefault="00303CB0" w:rsidP="000557F9">
      <w:pPr>
        <w:pStyle w:val="NoSpacing"/>
        <w:jc w:val="both"/>
      </w:pPr>
      <w:r>
        <w:tab/>
      </w:r>
      <w:r>
        <w:tab/>
        <w:t>Email:</w:t>
      </w:r>
      <w:r>
        <w:tab/>
      </w:r>
      <w:r>
        <w:tab/>
      </w:r>
      <w:r>
        <w:tab/>
      </w:r>
      <w:r w:rsidR="00D2642F">
        <w:t>[**EMAIL ADDRESS]</w:t>
      </w:r>
    </w:p>
    <w:p w:rsidR="00303CB0" w:rsidRDefault="00303CB0" w:rsidP="000557F9">
      <w:pPr>
        <w:pStyle w:val="NoSpacing"/>
        <w:jc w:val="both"/>
      </w:pPr>
    </w:p>
    <w:p w:rsidR="00303CB0" w:rsidRDefault="00303CB0" w:rsidP="000557F9">
      <w:pPr>
        <w:pStyle w:val="NoSpacing"/>
        <w:jc w:val="both"/>
      </w:pPr>
      <w:r>
        <w:tab/>
      </w:r>
      <w:r>
        <w:tab/>
        <w:t>Fax:</w:t>
      </w:r>
      <w:r>
        <w:tab/>
      </w:r>
      <w:r>
        <w:tab/>
      </w:r>
      <w:r>
        <w:tab/>
      </w:r>
      <w:r w:rsidR="00D2642F">
        <w:t>[**FAX NUMBER]</w:t>
      </w:r>
    </w:p>
    <w:p w:rsidR="00303CB0" w:rsidRDefault="00303CB0" w:rsidP="000557F9">
      <w:pPr>
        <w:pStyle w:val="NoSpacing"/>
        <w:jc w:val="both"/>
      </w:pPr>
    </w:p>
    <w:p w:rsidR="00303CB0" w:rsidRDefault="00303CB0" w:rsidP="000557F9">
      <w:pPr>
        <w:pStyle w:val="NoSpacing"/>
        <w:jc w:val="both"/>
      </w:pPr>
      <w:r>
        <w:t xml:space="preserve">The </w:t>
      </w:r>
      <w:r w:rsidR="00833228">
        <w:t>Road Commission</w:t>
      </w:r>
      <w:r>
        <w:t xml:space="preserve"> will then review the request for safety considerat</w:t>
      </w:r>
      <w:r w:rsidR="002309F9">
        <w:t xml:space="preserve">ions and legality.  Your municipality </w:t>
      </w:r>
      <w:r w:rsidR="000C56BE">
        <w:t xml:space="preserve">can </w:t>
      </w:r>
      <w:r w:rsidR="002309F9">
        <w:t xml:space="preserve">perform its own review </w:t>
      </w:r>
      <w:r w:rsidR="00833228">
        <w:t>concur</w:t>
      </w:r>
      <w:r w:rsidR="002309F9">
        <w:t>rently to ensure that the request complies with all applicable state and local law, including your rules, codes, and zoning ordinances.  I</w:t>
      </w:r>
      <w:r w:rsidR="000C56BE">
        <w:t xml:space="preserve">deally, the </w:t>
      </w:r>
      <w:r w:rsidR="00833228">
        <w:t>Road Commission</w:t>
      </w:r>
      <w:r w:rsidR="000C56BE">
        <w:t xml:space="preserve"> and </w:t>
      </w:r>
      <w:r w:rsidR="002309F9">
        <w:t xml:space="preserve">your municipality </w:t>
      </w:r>
      <w:r w:rsidR="000C56BE">
        <w:t xml:space="preserve">will act upon the request in a consistent and timely manner, and </w:t>
      </w:r>
      <w:r w:rsidR="00281CB2">
        <w:t xml:space="preserve">any necessary permits </w:t>
      </w:r>
      <w:r w:rsidR="000C56BE">
        <w:t xml:space="preserve">can be </w:t>
      </w:r>
      <w:r w:rsidR="00281CB2">
        <w:t>issued</w:t>
      </w:r>
      <w:r w:rsidR="000C56BE">
        <w:t xml:space="preserve"> </w:t>
      </w:r>
      <w:r w:rsidR="002309F9">
        <w:t xml:space="preserve">with joint consent.  </w:t>
      </w:r>
      <w:r w:rsidR="000C56BE">
        <w:t>If either governmental entity objects to</w:t>
      </w:r>
      <w:r w:rsidR="002309F9">
        <w:t xml:space="preserve"> the request</w:t>
      </w:r>
      <w:r w:rsidR="000C56BE">
        <w:t xml:space="preserve">, then further discussions with the applicant can occur.  If the areas of concern cannot be resolved, then a denial of the request </w:t>
      </w:r>
      <w:r w:rsidR="002309F9">
        <w:t>can</w:t>
      </w:r>
      <w:r w:rsidR="000C56BE">
        <w:t xml:space="preserve"> be posted to the applicant by the respective unit(s) of govern</w:t>
      </w:r>
      <w:r w:rsidR="00281CB2">
        <w:t>ment pursuant to their</w:t>
      </w:r>
      <w:r w:rsidR="000C56BE">
        <w:t xml:space="preserve"> </w:t>
      </w:r>
      <w:r w:rsidR="00476A83">
        <w:t>coincident or concurrent authority.</w:t>
      </w:r>
    </w:p>
    <w:p w:rsidR="00476A83" w:rsidRDefault="00476A83" w:rsidP="000557F9">
      <w:pPr>
        <w:pStyle w:val="NoSpacing"/>
        <w:jc w:val="both"/>
      </w:pPr>
    </w:p>
    <w:p w:rsidR="00476A83" w:rsidRDefault="00476A83" w:rsidP="000557F9">
      <w:pPr>
        <w:pStyle w:val="NoSpacing"/>
        <w:jc w:val="both"/>
      </w:pPr>
      <w:r>
        <w:t>We must also keep in mind that both</w:t>
      </w:r>
      <w:r w:rsidR="00FC32A6">
        <w:t xml:space="preserve"> Michigan and Federal law speak</w:t>
      </w:r>
      <w:r>
        <w:t xml:space="preserve"> to some of the applications, giving a limited time to deny a permit request.  By Michigan law, the response time could be a</w:t>
      </w:r>
      <w:r w:rsidR="00275DE5">
        <w:t>s</w:t>
      </w:r>
      <w:r>
        <w:t xml:space="preserve"> short as forty-five (45) days; under federal law, issuance of a notice of incompleteness could be required within thirty (30) days.  Therefore, we must be expeditious in the processing of these requests.</w:t>
      </w:r>
    </w:p>
    <w:p w:rsidR="00476A83" w:rsidRDefault="00476A83" w:rsidP="000557F9">
      <w:pPr>
        <w:pStyle w:val="NoSpacing"/>
        <w:jc w:val="both"/>
      </w:pPr>
    </w:p>
    <w:p w:rsidR="00476A83" w:rsidRDefault="00E42D90" w:rsidP="000557F9">
      <w:pPr>
        <w:pStyle w:val="NoSpacing"/>
        <w:jc w:val="both"/>
      </w:pPr>
      <w:r>
        <w:t>Please feel fr</w:t>
      </w:r>
      <w:r w:rsidR="00476A83">
        <w:t xml:space="preserve">ee to share </w:t>
      </w:r>
      <w:r w:rsidR="00281CB2">
        <w:t>this letter with your municipal a</w:t>
      </w:r>
      <w:r w:rsidR="00476A83">
        <w:t>ttorney.  Thank you for your anticipated cooperation.  Together we will protect the continued safety of the motoring public.</w:t>
      </w:r>
    </w:p>
    <w:p w:rsidR="00476A83" w:rsidRDefault="00476A83" w:rsidP="000557F9">
      <w:pPr>
        <w:pStyle w:val="NoSpacing"/>
        <w:jc w:val="both"/>
      </w:pPr>
    </w:p>
    <w:p w:rsidR="00476A83" w:rsidRDefault="00476A83" w:rsidP="000F4BBC">
      <w:pPr>
        <w:pStyle w:val="NoSpacing"/>
      </w:pPr>
      <w:r>
        <w:t>Sincerely,</w:t>
      </w:r>
    </w:p>
    <w:p w:rsidR="00476A83" w:rsidRDefault="00476A83" w:rsidP="000F4BBC">
      <w:pPr>
        <w:pStyle w:val="NoSpacing"/>
      </w:pPr>
    </w:p>
    <w:p w:rsidR="00476A83" w:rsidRDefault="00476A83" w:rsidP="000F4BBC">
      <w:pPr>
        <w:pStyle w:val="NoSpacing"/>
      </w:pPr>
    </w:p>
    <w:p w:rsidR="00476A83" w:rsidRDefault="00833228" w:rsidP="000F4BBC">
      <w:pPr>
        <w:pStyle w:val="NoSpacing"/>
      </w:pPr>
      <w:r>
        <w:t>[**</w:t>
      </w:r>
      <w:r w:rsidR="0057150B">
        <w:t>MANAGER/</w:t>
      </w:r>
      <w:r>
        <w:t>ENGINEER NAME, PE/Ph.D</w:t>
      </w:r>
      <w:proofErr w:type="gramStart"/>
      <w:r>
        <w:t>./</w:t>
      </w:r>
      <w:proofErr w:type="gramEnd"/>
      <w:r>
        <w:t>etc.]</w:t>
      </w:r>
      <w:r w:rsidR="00476A83">
        <w:t>.</w:t>
      </w:r>
    </w:p>
    <w:p w:rsidR="002C7858" w:rsidRDefault="0057150B" w:rsidP="000F4BBC">
      <w:pPr>
        <w:pStyle w:val="NoSpacing"/>
      </w:pPr>
      <w:r>
        <w:t>[**OFFICIAL TITLE]</w:t>
      </w:r>
    </w:p>
    <w:sectPr w:rsidR="002C7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58" w:rsidRDefault="006B6058" w:rsidP="00985736">
      <w:pPr>
        <w:spacing w:after="0" w:line="240" w:lineRule="auto"/>
      </w:pPr>
      <w:r>
        <w:separator/>
      </w:r>
    </w:p>
  </w:endnote>
  <w:endnote w:type="continuationSeparator" w:id="0">
    <w:p w:rsidR="006B6058" w:rsidRDefault="006B6058" w:rsidP="0098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58" w:rsidRDefault="006B6058" w:rsidP="00985736">
      <w:pPr>
        <w:spacing w:after="0" w:line="240" w:lineRule="auto"/>
      </w:pPr>
      <w:r>
        <w:separator/>
      </w:r>
    </w:p>
  </w:footnote>
  <w:footnote w:type="continuationSeparator" w:id="0">
    <w:p w:rsidR="006B6058" w:rsidRDefault="006B6058" w:rsidP="00985736">
      <w:pPr>
        <w:spacing w:after="0" w:line="240" w:lineRule="auto"/>
      </w:pPr>
      <w:r>
        <w:continuationSeparator/>
      </w:r>
    </w:p>
  </w:footnote>
  <w:footnote w:id="1">
    <w:p w:rsidR="00985736" w:rsidRDefault="00985736">
      <w:pPr>
        <w:pStyle w:val="FootnoteText"/>
      </w:pPr>
      <w:r>
        <w:rPr>
          <w:rStyle w:val="FootnoteReference"/>
        </w:rPr>
        <w:footnoteRef/>
      </w:r>
      <w:r>
        <w:t xml:space="preserve"> Michigan Constitution 1963 Art. VII, Sec. 29; MCL 224.19(b); and MCL 247.184.  </w:t>
      </w:r>
    </w:p>
  </w:footnote>
  <w:footnote w:id="2">
    <w:p w:rsidR="00985736" w:rsidRDefault="00985736" w:rsidP="00985736">
      <w:pPr>
        <w:pStyle w:val="NoSpacing"/>
        <w:jc w:val="both"/>
      </w:pPr>
      <w:r>
        <w:rPr>
          <w:rStyle w:val="FootnoteReference"/>
        </w:rPr>
        <w:footnoteRef/>
      </w:r>
      <w:r>
        <w:t xml:space="preserve"> </w:t>
      </w:r>
      <w:r>
        <w:rPr>
          <w:sz w:val="20"/>
          <w:szCs w:val="20"/>
        </w:rPr>
        <w:t xml:space="preserve">Michigan Constitution 1963 Art. VII, Sec. 29; MCL 247.183; and </w:t>
      </w:r>
      <w:r w:rsidRPr="00985736">
        <w:rPr>
          <w:sz w:val="20"/>
          <w:szCs w:val="20"/>
        </w:rPr>
        <w:t xml:space="preserve">MCL 484.3101. </w:t>
      </w:r>
      <w:proofErr w:type="gramStart"/>
      <w:r w:rsidRPr="00985736">
        <w:rPr>
          <w:i/>
          <w:sz w:val="20"/>
          <w:szCs w:val="20"/>
        </w:rPr>
        <w:t>et</w:t>
      </w:r>
      <w:proofErr w:type="gramEnd"/>
      <w:r w:rsidRPr="00985736">
        <w:rPr>
          <w:i/>
          <w:sz w:val="20"/>
          <w:szCs w:val="20"/>
        </w:rPr>
        <w:t xml:space="preserve"> seq</w:t>
      </w:r>
      <w:r w:rsidRPr="00985736">
        <w:rPr>
          <w:sz w:val="20"/>
          <w:szCs w:val="20"/>
        </w:rPr>
        <w:t>.</w:t>
      </w:r>
    </w:p>
    <w:p w:rsidR="00985736" w:rsidRDefault="009857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9D" w:rsidRDefault="006C7E9D">
    <w:pPr>
      <w:pStyle w:val="Header"/>
    </w:pPr>
    <w:r>
      <w:t>[**DATE]</w:t>
    </w:r>
  </w:p>
  <w:p w:rsidR="006C7E9D" w:rsidRDefault="006C7E9D">
    <w:pPr>
      <w:pStyle w:val="Header"/>
    </w:pPr>
    <w:r>
      <w:t xml:space="preserve">Page </w:t>
    </w:r>
    <w:sdt>
      <w:sdtPr>
        <w:id w:val="19581301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3113">
          <w:rPr>
            <w:noProof/>
          </w:rPr>
          <w:t>2</w:t>
        </w:r>
        <w:r>
          <w:rPr>
            <w:noProof/>
          </w:rPr>
          <w:fldChar w:fldCharType="end"/>
        </w:r>
      </w:sdtContent>
    </w:sdt>
  </w:p>
  <w:p w:rsidR="006C7E9D" w:rsidRDefault="006C7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BC"/>
    <w:rsid w:val="000557F9"/>
    <w:rsid w:val="00057ACB"/>
    <w:rsid w:val="000C56BE"/>
    <w:rsid w:val="000F4BBC"/>
    <w:rsid w:val="00105A06"/>
    <w:rsid w:val="001A268A"/>
    <w:rsid w:val="002309F9"/>
    <w:rsid w:val="00275806"/>
    <w:rsid w:val="00275DE5"/>
    <w:rsid w:val="00281CB2"/>
    <w:rsid w:val="002C7858"/>
    <w:rsid w:val="00303CB0"/>
    <w:rsid w:val="00394093"/>
    <w:rsid w:val="00476A83"/>
    <w:rsid w:val="004A5306"/>
    <w:rsid w:val="0057150B"/>
    <w:rsid w:val="005F4B17"/>
    <w:rsid w:val="00653E3B"/>
    <w:rsid w:val="006B6058"/>
    <w:rsid w:val="006C7E9D"/>
    <w:rsid w:val="00746B0A"/>
    <w:rsid w:val="0076097A"/>
    <w:rsid w:val="00780DC4"/>
    <w:rsid w:val="007B68D4"/>
    <w:rsid w:val="007C598C"/>
    <w:rsid w:val="00815E0A"/>
    <w:rsid w:val="00833228"/>
    <w:rsid w:val="008F105D"/>
    <w:rsid w:val="0094127A"/>
    <w:rsid w:val="0094655C"/>
    <w:rsid w:val="00973E5C"/>
    <w:rsid w:val="00985736"/>
    <w:rsid w:val="009B5EFB"/>
    <w:rsid w:val="00A70B9F"/>
    <w:rsid w:val="00B12618"/>
    <w:rsid w:val="00B165A7"/>
    <w:rsid w:val="00BA294A"/>
    <w:rsid w:val="00C36EB8"/>
    <w:rsid w:val="00C5318F"/>
    <w:rsid w:val="00D2642F"/>
    <w:rsid w:val="00DE34EC"/>
    <w:rsid w:val="00E132F8"/>
    <w:rsid w:val="00E42D90"/>
    <w:rsid w:val="00E77972"/>
    <w:rsid w:val="00F13379"/>
    <w:rsid w:val="00F23113"/>
    <w:rsid w:val="00F857E6"/>
    <w:rsid w:val="00F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98FF7-11CB-4591-B5D6-8A16CC8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BBC"/>
    <w:pPr>
      <w:spacing w:after="0" w:line="240" w:lineRule="auto"/>
    </w:pPr>
  </w:style>
  <w:style w:type="character" w:styleId="Hyperlink">
    <w:name w:val="Hyperlink"/>
    <w:basedOn w:val="DefaultParagraphFont"/>
    <w:uiPriority w:val="99"/>
    <w:unhideWhenUsed/>
    <w:rsid w:val="00303CB0"/>
    <w:rPr>
      <w:color w:val="0563C1" w:themeColor="hyperlink"/>
      <w:u w:val="single"/>
    </w:rPr>
  </w:style>
  <w:style w:type="paragraph" w:styleId="FootnoteText">
    <w:name w:val="footnote text"/>
    <w:basedOn w:val="Normal"/>
    <w:link w:val="FootnoteTextChar"/>
    <w:uiPriority w:val="99"/>
    <w:semiHidden/>
    <w:unhideWhenUsed/>
    <w:rsid w:val="00985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736"/>
    <w:rPr>
      <w:sz w:val="20"/>
      <w:szCs w:val="20"/>
    </w:rPr>
  </w:style>
  <w:style w:type="character" w:styleId="FootnoteReference">
    <w:name w:val="footnote reference"/>
    <w:basedOn w:val="DefaultParagraphFont"/>
    <w:uiPriority w:val="99"/>
    <w:semiHidden/>
    <w:unhideWhenUsed/>
    <w:rsid w:val="00985736"/>
    <w:rPr>
      <w:vertAlign w:val="superscript"/>
    </w:rPr>
  </w:style>
  <w:style w:type="paragraph" w:styleId="Header">
    <w:name w:val="header"/>
    <w:basedOn w:val="Normal"/>
    <w:link w:val="HeaderChar"/>
    <w:uiPriority w:val="99"/>
    <w:unhideWhenUsed/>
    <w:rsid w:val="006C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9D"/>
  </w:style>
  <w:style w:type="paragraph" w:styleId="Footer">
    <w:name w:val="footer"/>
    <w:basedOn w:val="Normal"/>
    <w:link w:val="FooterChar"/>
    <w:uiPriority w:val="99"/>
    <w:unhideWhenUsed/>
    <w:rsid w:val="006C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582C-6068-4ADC-8585-00828B8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Genesee County Road Commission</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John</dc:creator>
  <cp:lastModifiedBy>Wayne Joubert</cp:lastModifiedBy>
  <cp:revision>6</cp:revision>
  <dcterms:created xsi:type="dcterms:W3CDTF">2016-12-29T19:13:00Z</dcterms:created>
  <dcterms:modified xsi:type="dcterms:W3CDTF">2017-01-03T13:44:00Z</dcterms:modified>
</cp:coreProperties>
</file>